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3BA" w:rsidRPr="00BB3025" w:rsidRDefault="002379DB" w:rsidP="002379DB">
      <w:pPr>
        <w:jc w:val="center"/>
        <w:rPr>
          <w:rFonts w:asciiTheme="majorHAnsi" w:hAnsiTheme="majorHAnsi"/>
          <w:b/>
          <w:bCs/>
          <w:i/>
          <w:iCs/>
        </w:rPr>
      </w:pPr>
      <w:r w:rsidRPr="00BB3025">
        <w:rPr>
          <w:rFonts w:asciiTheme="majorHAnsi" w:hAnsiTheme="majorHAnsi"/>
        </w:rPr>
        <w:t xml:space="preserve"> </w:t>
      </w:r>
      <w:r w:rsidR="00CF6350" w:rsidRPr="00BB3025">
        <w:rPr>
          <w:rFonts w:asciiTheme="majorHAnsi" w:hAnsiTheme="majorHAnsi"/>
          <w:b/>
          <w:bCs/>
          <w:i/>
          <w:iCs/>
        </w:rPr>
        <w:t>PROPOSTA</w:t>
      </w:r>
      <w:r w:rsidR="00CF6350" w:rsidRPr="00BB3025">
        <w:rPr>
          <w:rFonts w:asciiTheme="majorHAnsi" w:hAnsiTheme="majorHAnsi"/>
        </w:rPr>
        <w:t xml:space="preserve"> </w:t>
      </w:r>
      <w:r w:rsidR="00CF6350" w:rsidRPr="00BB3025">
        <w:rPr>
          <w:rFonts w:asciiTheme="majorHAnsi" w:hAnsiTheme="majorHAnsi"/>
          <w:b/>
          <w:bCs/>
          <w:i/>
          <w:iCs/>
        </w:rPr>
        <w:t>DI</w:t>
      </w:r>
      <w:r w:rsidR="00CF6350" w:rsidRPr="00BB3025">
        <w:rPr>
          <w:rFonts w:asciiTheme="majorHAnsi" w:hAnsiTheme="majorHAnsi"/>
        </w:rPr>
        <w:t xml:space="preserve"> </w:t>
      </w:r>
      <w:r w:rsidR="00CF6350" w:rsidRPr="00BB3025">
        <w:rPr>
          <w:rFonts w:asciiTheme="majorHAnsi" w:hAnsiTheme="majorHAnsi"/>
          <w:b/>
          <w:bCs/>
          <w:i/>
          <w:iCs/>
        </w:rPr>
        <w:t>CAPITOLATO</w:t>
      </w:r>
      <w:r w:rsidRPr="00BB3025">
        <w:rPr>
          <w:rFonts w:asciiTheme="majorHAnsi" w:hAnsiTheme="majorHAnsi"/>
          <w:b/>
          <w:bCs/>
          <w:i/>
          <w:iCs/>
        </w:rPr>
        <w:t xml:space="preserve"> DELLA FORNITURA, POSA IN OPERA E MANUTENZIONE DEL SISTEMA DI CONTROLLO ELETTRONICO DEGLI ACCESSI ALLA ZONA A TRAFFICO LIMITATO (ZTL) DEL BORGO CASAMALE DEL COMUNE DI SOMMA VESUVIANA</w:t>
      </w:r>
    </w:p>
    <w:p w:rsidR="00170EFB" w:rsidRPr="00BB3025" w:rsidRDefault="00170EFB" w:rsidP="00170EFB">
      <w:pPr>
        <w:pStyle w:val="Default"/>
        <w:rPr>
          <w:rFonts w:asciiTheme="majorHAnsi" w:hAnsiTheme="majorHAnsi"/>
          <w:b/>
          <w:bCs/>
          <w:i/>
          <w:sz w:val="20"/>
          <w:szCs w:val="28"/>
        </w:rPr>
      </w:pPr>
      <w:r w:rsidRPr="00BB3025">
        <w:rPr>
          <w:rFonts w:asciiTheme="majorHAnsi" w:hAnsiTheme="majorHAnsi"/>
          <w:b/>
          <w:bCs/>
          <w:i/>
          <w:sz w:val="20"/>
          <w:szCs w:val="28"/>
        </w:rPr>
        <w:t xml:space="preserve">TITOLO I - CONDIZIONI GENERALI </w:t>
      </w:r>
    </w:p>
    <w:p w:rsidR="00170EFB" w:rsidRPr="00BB3025" w:rsidRDefault="00170EFB" w:rsidP="001C2426">
      <w:pPr>
        <w:pStyle w:val="Default"/>
        <w:numPr>
          <w:ilvl w:val="0"/>
          <w:numId w:val="37"/>
        </w:numPr>
        <w:rPr>
          <w:rFonts w:asciiTheme="majorHAnsi" w:hAnsiTheme="majorHAnsi"/>
          <w:b/>
          <w:bCs/>
          <w:i/>
          <w:sz w:val="22"/>
          <w:szCs w:val="22"/>
        </w:rPr>
      </w:pPr>
      <w:r w:rsidRPr="00BB3025">
        <w:rPr>
          <w:rFonts w:asciiTheme="majorHAnsi" w:hAnsiTheme="majorHAnsi"/>
          <w:b/>
          <w:bCs/>
          <w:i/>
          <w:sz w:val="22"/>
          <w:szCs w:val="22"/>
        </w:rPr>
        <w:t xml:space="preserve">PREMESSA </w:t>
      </w:r>
    </w:p>
    <w:p w:rsidR="00170EFB" w:rsidRPr="00BB3025" w:rsidRDefault="00170EFB" w:rsidP="001C2426">
      <w:pPr>
        <w:pStyle w:val="Default"/>
        <w:numPr>
          <w:ilvl w:val="0"/>
          <w:numId w:val="37"/>
        </w:numPr>
        <w:rPr>
          <w:rFonts w:asciiTheme="majorHAnsi" w:hAnsiTheme="majorHAnsi"/>
          <w:b/>
          <w:bCs/>
          <w:i/>
          <w:sz w:val="22"/>
          <w:szCs w:val="22"/>
        </w:rPr>
      </w:pPr>
      <w:r w:rsidRPr="00BB3025">
        <w:rPr>
          <w:rFonts w:asciiTheme="majorHAnsi" w:hAnsiTheme="majorHAnsi"/>
          <w:b/>
          <w:bCs/>
          <w:i/>
          <w:sz w:val="22"/>
          <w:szCs w:val="22"/>
        </w:rPr>
        <w:t xml:space="preserve">OGGETTO </w:t>
      </w:r>
    </w:p>
    <w:p w:rsidR="005F0036" w:rsidRPr="00BB3025" w:rsidRDefault="00170EFB" w:rsidP="001C2426">
      <w:pPr>
        <w:pStyle w:val="Default"/>
        <w:numPr>
          <w:ilvl w:val="1"/>
          <w:numId w:val="37"/>
        </w:numPr>
        <w:rPr>
          <w:rFonts w:asciiTheme="majorHAnsi" w:hAnsiTheme="majorHAnsi"/>
          <w:b/>
          <w:bCs/>
          <w:sz w:val="20"/>
          <w:szCs w:val="20"/>
        </w:rPr>
      </w:pPr>
      <w:r w:rsidRPr="00BB3025">
        <w:rPr>
          <w:rFonts w:asciiTheme="majorHAnsi" w:hAnsiTheme="majorHAnsi"/>
          <w:bCs/>
          <w:sz w:val="20"/>
          <w:szCs w:val="20"/>
        </w:rPr>
        <w:t xml:space="preserve">Condizioni minime di offerta </w:t>
      </w:r>
    </w:p>
    <w:p w:rsidR="00BB3025" w:rsidRDefault="00170EFB" w:rsidP="00BB3025">
      <w:pPr>
        <w:pStyle w:val="Default"/>
        <w:numPr>
          <w:ilvl w:val="0"/>
          <w:numId w:val="37"/>
        </w:numPr>
        <w:rPr>
          <w:rFonts w:asciiTheme="majorHAnsi" w:hAnsiTheme="majorHAnsi"/>
          <w:b/>
          <w:bCs/>
          <w:i/>
          <w:sz w:val="22"/>
          <w:szCs w:val="22"/>
        </w:rPr>
      </w:pPr>
      <w:r w:rsidRPr="00BB3025">
        <w:rPr>
          <w:rFonts w:asciiTheme="majorHAnsi" w:hAnsiTheme="majorHAnsi"/>
          <w:b/>
          <w:bCs/>
          <w:i/>
          <w:sz w:val="22"/>
          <w:szCs w:val="22"/>
        </w:rPr>
        <w:t>UBICAZIONE VARCHI E AMMONTARE DELL’APPALTO</w:t>
      </w:r>
    </w:p>
    <w:p w:rsidR="00170EFB" w:rsidRPr="00BB3025" w:rsidRDefault="00BB3025" w:rsidP="00170EFB">
      <w:pPr>
        <w:pStyle w:val="Default"/>
        <w:numPr>
          <w:ilvl w:val="1"/>
          <w:numId w:val="37"/>
        </w:numPr>
        <w:rPr>
          <w:rFonts w:asciiTheme="majorHAnsi" w:hAnsiTheme="majorHAnsi"/>
          <w:b/>
          <w:bCs/>
          <w:szCs w:val="28"/>
        </w:rPr>
      </w:pPr>
      <w:r w:rsidRPr="00BB3025">
        <w:rPr>
          <w:rFonts w:asciiTheme="majorHAnsi" w:hAnsiTheme="majorHAnsi"/>
          <w:bCs/>
          <w:sz w:val="20"/>
          <w:szCs w:val="20"/>
        </w:rPr>
        <w:t>Ammontare e durata dell’appalto</w:t>
      </w:r>
    </w:p>
    <w:p w:rsidR="005F0036" w:rsidRPr="00BB3025" w:rsidRDefault="00170EFB" w:rsidP="001C2426">
      <w:pPr>
        <w:pStyle w:val="Default"/>
        <w:numPr>
          <w:ilvl w:val="0"/>
          <w:numId w:val="37"/>
        </w:numPr>
        <w:rPr>
          <w:rFonts w:asciiTheme="majorHAnsi" w:hAnsiTheme="majorHAnsi"/>
          <w:b/>
          <w:i/>
          <w:sz w:val="22"/>
          <w:szCs w:val="23"/>
        </w:rPr>
      </w:pPr>
      <w:r w:rsidRPr="00BB3025">
        <w:rPr>
          <w:rFonts w:asciiTheme="majorHAnsi" w:hAnsiTheme="majorHAnsi"/>
          <w:b/>
          <w:bCs/>
          <w:i/>
          <w:sz w:val="22"/>
          <w:szCs w:val="28"/>
        </w:rPr>
        <w:t>ARCHITETTURA DEL SISTEMA</w:t>
      </w:r>
    </w:p>
    <w:p w:rsidR="005F0036" w:rsidRPr="00BB3025" w:rsidRDefault="00170EFB" w:rsidP="001C2426">
      <w:pPr>
        <w:pStyle w:val="Default"/>
        <w:numPr>
          <w:ilvl w:val="0"/>
          <w:numId w:val="37"/>
        </w:numPr>
        <w:rPr>
          <w:rFonts w:asciiTheme="majorHAnsi" w:hAnsiTheme="majorHAnsi"/>
          <w:b/>
          <w:i/>
          <w:sz w:val="22"/>
          <w:szCs w:val="23"/>
        </w:rPr>
      </w:pPr>
      <w:r w:rsidRPr="00BB3025">
        <w:rPr>
          <w:rFonts w:asciiTheme="majorHAnsi" w:hAnsiTheme="majorHAnsi"/>
          <w:b/>
          <w:bCs/>
          <w:i/>
          <w:sz w:val="22"/>
          <w:szCs w:val="28"/>
        </w:rPr>
        <w:t>DESCRIZIONE DEL SISTEMA</w:t>
      </w:r>
    </w:p>
    <w:p w:rsidR="005F0036" w:rsidRPr="00BB3025" w:rsidRDefault="00170EFB" w:rsidP="001C2426">
      <w:pPr>
        <w:pStyle w:val="Default"/>
        <w:numPr>
          <w:ilvl w:val="1"/>
          <w:numId w:val="37"/>
        </w:numPr>
        <w:rPr>
          <w:rFonts w:asciiTheme="majorHAnsi" w:hAnsiTheme="majorHAnsi"/>
          <w:bCs/>
          <w:sz w:val="20"/>
          <w:szCs w:val="20"/>
        </w:rPr>
      </w:pPr>
      <w:r w:rsidRPr="00BB3025">
        <w:rPr>
          <w:rFonts w:asciiTheme="majorHAnsi" w:hAnsiTheme="majorHAnsi"/>
          <w:bCs/>
          <w:sz w:val="20"/>
          <w:szCs w:val="20"/>
        </w:rPr>
        <w:t xml:space="preserve">Varco </w:t>
      </w:r>
    </w:p>
    <w:p w:rsidR="005F0036" w:rsidRPr="00BB3025" w:rsidRDefault="00170EFB" w:rsidP="001C2426">
      <w:pPr>
        <w:pStyle w:val="Default"/>
        <w:numPr>
          <w:ilvl w:val="2"/>
          <w:numId w:val="37"/>
        </w:numPr>
        <w:rPr>
          <w:rFonts w:asciiTheme="majorHAnsi" w:hAnsiTheme="majorHAnsi"/>
          <w:sz w:val="20"/>
          <w:szCs w:val="20"/>
        </w:rPr>
      </w:pPr>
      <w:r w:rsidRPr="00BB3025">
        <w:rPr>
          <w:rFonts w:asciiTheme="majorHAnsi" w:hAnsiTheme="majorHAnsi"/>
          <w:sz w:val="20"/>
          <w:szCs w:val="20"/>
        </w:rPr>
        <w:t>Definizione</w:t>
      </w:r>
    </w:p>
    <w:p w:rsidR="005F0036" w:rsidRPr="00BB3025" w:rsidRDefault="00170EFB" w:rsidP="001C2426">
      <w:pPr>
        <w:pStyle w:val="Default"/>
        <w:numPr>
          <w:ilvl w:val="2"/>
          <w:numId w:val="37"/>
        </w:numPr>
        <w:rPr>
          <w:rFonts w:asciiTheme="majorHAnsi" w:hAnsiTheme="majorHAnsi"/>
          <w:sz w:val="20"/>
          <w:szCs w:val="20"/>
        </w:rPr>
      </w:pPr>
      <w:r w:rsidRPr="00BB3025">
        <w:rPr>
          <w:rFonts w:asciiTheme="majorHAnsi" w:hAnsiTheme="majorHAnsi"/>
          <w:sz w:val="20"/>
          <w:szCs w:val="20"/>
        </w:rPr>
        <w:t>Composizione</w:t>
      </w:r>
    </w:p>
    <w:p w:rsidR="005F0036" w:rsidRPr="00BB3025" w:rsidRDefault="00170EFB" w:rsidP="001C2426">
      <w:pPr>
        <w:pStyle w:val="Default"/>
        <w:numPr>
          <w:ilvl w:val="2"/>
          <w:numId w:val="37"/>
        </w:numPr>
        <w:rPr>
          <w:rFonts w:asciiTheme="majorHAnsi" w:hAnsiTheme="majorHAnsi"/>
          <w:sz w:val="20"/>
          <w:szCs w:val="20"/>
        </w:rPr>
      </w:pPr>
      <w:r w:rsidRPr="00BB3025">
        <w:rPr>
          <w:rFonts w:asciiTheme="majorHAnsi" w:hAnsiTheme="majorHAnsi"/>
          <w:sz w:val="20"/>
          <w:szCs w:val="20"/>
        </w:rPr>
        <w:t>Funzioni di rilevazione delle infrazioni</w:t>
      </w:r>
    </w:p>
    <w:p w:rsidR="005F0036" w:rsidRPr="00BB3025" w:rsidRDefault="00170EFB" w:rsidP="001C2426">
      <w:pPr>
        <w:pStyle w:val="Default"/>
        <w:numPr>
          <w:ilvl w:val="2"/>
          <w:numId w:val="37"/>
        </w:numPr>
        <w:rPr>
          <w:rFonts w:asciiTheme="majorHAnsi" w:hAnsiTheme="majorHAnsi"/>
          <w:sz w:val="20"/>
          <w:szCs w:val="20"/>
        </w:rPr>
      </w:pPr>
      <w:r w:rsidRPr="00BB3025">
        <w:rPr>
          <w:rFonts w:asciiTheme="majorHAnsi" w:hAnsiTheme="majorHAnsi"/>
          <w:sz w:val="20"/>
          <w:szCs w:val="20"/>
        </w:rPr>
        <w:t>Funzioni diag</w:t>
      </w:r>
      <w:r w:rsidR="005F0036" w:rsidRPr="00BB3025">
        <w:rPr>
          <w:rFonts w:asciiTheme="majorHAnsi" w:hAnsiTheme="majorHAnsi"/>
          <w:sz w:val="20"/>
          <w:szCs w:val="20"/>
        </w:rPr>
        <w:t>nostiche</w:t>
      </w:r>
    </w:p>
    <w:p w:rsidR="005F0036" w:rsidRPr="00BB3025" w:rsidRDefault="005F0036" w:rsidP="001C2426">
      <w:pPr>
        <w:pStyle w:val="Default"/>
        <w:numPr>
          <w:ilvl w:val="2"/>
          <w:numId w:val="37"/>
        </w:numPr>
        <w:rPr>
          <w:rFonts w:asciiTheme="majorHAnsi" w:hAnsiTheme="majorHAnsi"/>
          <w:sz w:val="20"/>
          <w:szCs w:val="20"/>
        </w:rPr>
      </w:pPr>
      <w:r w:rsidRPr="00BB3025">
        <w:rPr>
          <w:rFonts w:asciiTheme="majorHAnsi" w:hAnsiTheme="majorHAnsi"/>
          <w:sz w:val="20"/>
          <w:szCs w:val="20"/>
        </w:rPr>
        <w:t>Specificazioni</w:t>
      </w:r>
    </w:p>
    <w:p w:rsidR="005F0036" w:rsidRPr="00BB3025" w:rsidRDefault="00170EFB" w:rsidP="001C2426">
      <w:pPr>
        <w:pStyle w:val="Default"/>
        <w:numPr>
          <w:ilvl w:val="2"/>
          <w:numId w:val="37"/>
        </w:numPr>
        <w:rPr>
          <w:rFonts w:asciiTheme="majorHAnsi" w:hAnsiTheme="majorHAnsi"/>
          <w:sz w:val="20"/>
          <w:szCs w:val="20"/>
        </w:rPr>
      </w:pPr>
      <w:r w:rsidRPr="00BB3025">
        <w:rPr>
          <w:rFonts w:asciiTheme="majorHAnsi" w:hAnsiTheme="majorHAnsi"/>
          <w:sz w:val="20"/>
          <w:szCs w:val="20"/>
        </w:rPr>
        <w:t>Aggio</w:t>
      </w:r>
      <w:r w:rsidR="005F0036" w:rsidRPr="00BB3025">
        <w:rPr>
          <w:rFonts w:asciiTheme="majorHAnsi" w:hAnsiTheme="majorHAnsi"/>
          <w:sz w:val="20"/>
          <w:szCs w:val="20"/>
        </w:rPr>
        <w:t>rnamento del software del varco</w:t>
      </w:r>
    </w:p>
    <w:p w:rsidR="005F0036" w:rsidRPr="00BB3025" w:rsidRDefault="00170EFB" w:rsidP="001C2426">
      <w:pPr>
        <w:pStyle w:val="Default"/>
        <w:numPr>
          <w:ilvl w:val="2"/>
          <w:numId w:val="37"/>
        </w:numPr>
        <w:rPr>
          <w:rFonts w:asciiTheme="majorHAnsi" w:hAnsiTheme="majorHAnsi"/>
          <w:sz w:val="20"/>
          <w:szCs w:val="20"/>
        </w:rPr>
      </w:pPr>
      <w:r w:rsidRPr="00BB3025">
        <w:rPr>
          <w:rFonts w:asciiTheme="majorHAnsi" w:hAnsiTheme="majorHAnsi"/>
          <w:sz w:val="20"/>
          <w:szCs w:val="20"/>
        </w:rPr>
        <w:t>Algoritmo</w:t>
      </w:r>
      <w:r w:rsidR="005F0036" w:rsidRPr="00BB3025">
        <w:rPr>
          <w:rFonts w:asciiTheme="majorHAnsi" w:hAnsiTheme="majorHAnsi"/>
          <w:sz w:val="20"/>
          <w:szCs w:val="20"/>
        </w:rPr>
        <w:t xml:space="preserve"> di compressione delle immagini</w:t>
      </w:r>
    </w:p>
    <w:p w:rsidR="005F0036" w:rsidRPr="00BB3025" w:rsidRDefault="00170EFB" w:rsidP="001C2426">
      <w:pPr>
        <w:pStyle w:val="Default"/>
        <w:numPr>
          <w:ilvl w:val="2"/>
          <w:numId w:val="37"/>
        </w:numPr>
        <w:rPr>
          <w:rFonts w:asciiTheme="majorHAnsi" w:hAnsiTheme="majorHAnsi"/>
          <w:sz w:val="20"/>
          <w:szCs w:val="20"/>
        </w:rPr>
      </w:pPr>
      <w:r w:rsidRPr="00BB3025">
        <w:rPr>
          <w:rFonts w:asciiTheme="majorHAnsi" w:hAnsiTheme="majorHAnsi"/>
          <w:sz w:val="20"/>
          <w:szCs w:val="20"/>
        </w:rPr>
        <w:t>Protezione da cond</w:t>
      </w:r>
      <w:r w:rsidR="005F0036" w:rsidRPr="00BB3025">
        <w:rPr>
          <w:rFonts w:asciiTheme="majorHAnsi" w:hAnsiTheme="majorHAnsi"/>
          <w:sz w:val="20"/>
          <w:szCs w:val="20"/>
        </w:rPr>
        <w:t>izioni ambientali sfavorevoli</w:t>
      </w:r>
    </w:p>
    <w:p w:rsidR="005F0036" w:rsidRPr="00BB3025" w:rsidRDefault="005F0036" w:rsidP="001C2426">
      <w:pPr>
        <w:pStyle w:val="Default"/>
        <w:numPr>
          <w:ilvl w:val="2"/>
          <w:numId w:val="37"/>
        </w:numPr>
        <w:rPr>
          <w:rFonts w:asciiTheme="majorHAnsi" w:hAnsiTheme="majorHAnsi"/>
          <w:sz w:val="20"/>
          <w:szCs w:val="20"/>
        </w:rPr>
      </w:pPr>
      <w:r w:rsidRPr="00BB3025">
        <w:rPr>
          <w:rFonts w:asciiTheme="majorHAnsi" w:hAnsiTheme="majorHAnsi"/>
          <w:sz w:val="20"/>
          <w:szCs w:val="20"/>
        </w:rPr>
        <w:t>Armadio di varco</w:t>
      </w:r>
    </w:p>
    <w:p w:rsidR="00170EFB" w:rsidRPr="00BB3025" w:rsidRDefault="00170EFB" w:rsidP="001C2426">
      <w:pPr>
        <w:pStyle w:val="Default"/>
        <w:numPr>
          <w:ilvl w:val="1"/>
          <w:numId w:val="37"/>
        </w:numPr>
        <w:rPr>
          <w:rFonts w:asciiTheme="majorHAnsi" w:hAnsiTheme="majorHAnsi"/>
          <w:sz w:val="20"/>
          <w:szCs w:val="20"/>
        </w:rPr>
      </w:pPr>
      <w:r w:rsidRPr="00BB3025">
        <w:rPr>
          <w:rFonts w:asciiTheme="majorHAnsi" w:hAnsiTheme="majorHAnsi"/>
          <w:sz w:val="20"/>
          <w:szCs w:val="20"/>
        </w:rPr>
        <w:t xml:space="preserve">Telecomunicazioni 14 </w:t>
      </w:r>
    </w:p>
    <w:p w:rsidR="005F0036" w:rsidRPr="00BB3025" w:rsidRDefault="00170EFB" w:rsidP="001C2426">
      <w:pPr>
        <w:pStyle w:val="Default"/>
        <w:numPr>
          <w:ilvl w:val="1"/>
          <w:numId w:val="37"/>
        </w:numPr>
        <w:rPr>
          <w:rFonts w:asciiTheme="majorHAnsi" w:hAnsiTheme="majorHAnsi"/>
          <w:sz w:val="20"/>
          <w:szCs w:val="20"/>
        </w:rPr>
      </w:pPr>
      <w:r w:rsidRPr="00BB3025">
        <w:rPr>
          <w:rFonts w:asciiTheme="majorHAnsi" w:hAnsiTheme="majorHAnsi"/>
          <w:sz w:val="20"/>
          <w:szCs w:val="20"/>
        </w:rPr>
        <w:t>Il Cen</w:t>
      </w:r>
      <w:r w:rsidR="005F0036" w:rsidRPr="00BB3025">
        <w:rPr>
          <w:rFonts w:asciiTheme="majorHAnsi" w:hAnsiTheme="majorHAnsi"/>
          <w:sz w:val="20"/>
          <w:szCs w:val="20"/>
        </w:rPr>
        <w:t>tro</w:t>
      </w:r>
    </w:p>
    <w:p w:rsidR="005F0036" w:rsidRPr="00BB3025" w:rsidRDefault="00170EFB" w:rsidP="001C2426">
      <w:pPr>
        <w:pStyle w:val="Default"/>
        <w:numPr>
          <w:ilvl w:val="2"/>
          <w:numId w:val="37"/>
        </w:numPr>
        <w:rPr>
          <w:rFonts w:asciiTheme="majorHAnsi" w:hAnsiTheme="majorHAnsi"/>
          <w:sz w:val="20"/>
          <w:szCs w:val="20"/>
        </w:rPr>
      </w:pPr>
      <w:r w:rsidRPr="00BB3025">
        <w:rPr>
          <w:rFonts w:asciiTheme="majorHAnsi" w:hAnsiTheme="majorHAnsi"/>
          <w:sz w:val="20"/>
          <w:szCs w:val="20"/>
        </w:rPr>
        <w:t>Funzioni relative al tratta</w:t>
      </w:r>
      <w:r w:rsidR="005F0036" w:rsidRPr="00BB3025">
        <w:rPr>
          <w:rFonts w:asciiTheme="majorHAnsi" w:hAnsiTheme="majorHAnsi"/>
          <w:sz w:val="20"/>
          <w:szCs w:val="20"/>
        </w:rPr>
        <w:t>mento delle presunte violazioni</w:t>
      </w:r>
    </w:p>
    <w:p w:rsidR="005F0036" w:rsidRPr="00BB3025" w:rsidRDefault="00170EFB" w:rsidP="001C2426">
      <w:pPr>
        <w:pStyle w:val="Default"/>
        <w:numPr>
          <w:ilvl w:val="2"/>
          <w:numId w:val="37"/>
        </w:numPr>
        <w:rPr>
          <w:rFonts w:asciiTheme="majorHAnsi" w:hAnsiTheme="majorHAnsi"/>
          <w:sz w:val="20"/>
          <w:szCs w:val="20"/>
        </w:rPr>
      </w:pPr>
      <w:r w:rsidRPr="00BB3025">
        <w:rPr>
          <w:rFonts w:asciiTheme="majorHAnsi" w:hAnsiTheme="majorHAnsi"/>
          <w:sz w:val="20"/>
          <w:szCs w:val="20"/>
        </w:rPr>
        <w:t>Funzioni di gestione, diagn</w:t>
      </w:r>
      <w:r w:rsidR="005F0036" w:rsidRPr="00BB3025">
        <w:rPr>
          <w:rFonts w:asciiTheme="majorHAnsi" w:hAnsiTheme="majorHAnsi"/>
          <w:sz w:val="20"/>
          <w:szCs w:val="20"/>
        </w:rPr>
        <w:t>ostica e manutenzione</w:t>
      </w:r>
    </w:p>
    <w:p w:rsidR="005F0036" w:rsidRPr="00BB3025" w:rsidRDefault="005F0036" w:rsidP="001C2426">
      <w:pPr>
        <w:pStyle w:val="Default"/>
        <w:numPr>
          <w:ilvl w:val="3"/>
          <w:numId w:val="37"/>
        </w:numPr>
        <w:rPr>
          <w:rFonts w:asciiTheme="majorHAnsi" w:hAnsiTheme="majorHAnsi"/>
          <w:sz w:val="20"/>
          <w:szCs w:val="20"/>
        </w:rPr>
      </w:pPr>
      <w:r w:rsidRPr="00BB3025">
        <w:rPr>
          <w:rFonts w:asciiTheme="majorHAnsi" w:hAnsiTheme="majorHAnsi"/>
          <w:sz w:val="20"/>
          <w:szCs w:val="20"/>
        </w:rPr>
        <w:t>Diagnostica delle comunicazioni</w:t>
      </w:r>
    </w:p>
    <w:p w:rsidR="005F0036" w:rsidRPr="00BB3025" w:rsidRDefault="00170EFB" w:rsidP="001C2426">
      <w:pPr>
        <w:pStyle w:val="Default"/>
        <w:numPr>
          <w:ilvl w:val="2"/>
          <w:numId w:val="37"/>
        </w:numPr>
        <w:rPr>
          <w:rFonts w:asciiTheme="majorHAnsi" w:hAnsiTheme="majorHAnsi"/>
          <w:sz w:val="20"/>
          <w:szCs w:val="20"/>
        </w:rPr>
      </w:pPr>
      <w:r w:rsidRPr="00BB3025">
        <w:rPr>
          <w:rFonts w:asciiTheme="majorHAnsi" w:hAnsiTheme="majorHAnsi"/>
          <w:sz w:val="20"/>
          <w:szCs w:val="20"/>
        </w:rPr>
        <w:t xml:space="preserve">Esportabilità dei dati </w:t>
      </w:r>
    </w:p>
    <w:p w:rsidR="005F0036" w:rsidRPr="00BB3025" w:rsidRDefault="00170EFB" w:rsidP="001C2426">
      <w:pPr>
        <w:pStyle w:val="Default"/>
        <w:numPr>
          <w:ilvl w:val="2"/>
          <w:numId w:val="37"/>
        </w:numPr>
        <w:rPr>
          <w:rFonts w:asciiTheme="majorHAnsi" w:hAnsiTheme="majorHAnsi"/>
          <w:sz w:val="20"/>
          <w:szCs w:val="20"/>
        </w:rPr>
      </w:pPr>
      <w:r w:rsidRPr="00BB3025">
        <w:rPr>
          <w:rFonts w:asciiTheme="majorHAnsi" w:hAnsiTheme="majorHAnsi"/>
          <w:sz w:val="20"/>
          <w:szCs w:val="20"/>
        </w:rPr>
        <w:t xml:space="preserve">Architettura del centro </w:t>
      </w:r>
    </w:p>
    <w:p w:rsidR="005F0036" w:rsidRPr="00BB3025" w:rsidRDefault="00170EFB" w:rsidP="001C2426">
      <w:pPr>
        <w:pStyle w:val="Default"/>
        <w:numPr>
          <w:ilvl w:val="2"/>
          <w:numId w:val="37"/>
        </w:numPr>
        <w:rPr>
          <w:rFonts w:asciiTheme="majorHAnsi" w:hAnsiTheme="majorHAnsi"/>
          <w:sz w:val="20"/>
          <w:szCs w:val="20"/>
        </w:rPr>
      </w:pPr>
      <w:r w:rsidRPr="00BB3025">
        <w:rPr>
          <w:rFonts w:asciiTheme="majorHAnsi" w:hAnsiTheme="majorHAnsi"/>
          <w:sz w:val="20"/>
          <w:szCs w:val="20"/>
        </w:rPr>
        <w:t xml:space="preserve">I computer del centro </w:t>
      </w:r>
    </w:p>
    <w:p w:rsidR="005F0036" w:rsidRPr="00BB3025" w:rsidRDefault="00170EFB" w:rsidP="001C2426">
      <w:pPr>
        <w:pStyle w:val="Default"/>
        <w:numPr>
          <w:ilvl w:val="2"/>
          <w:numId w:val="37"/>
        </w:numPr>
        <w:rPr>
          <w:rFonts w:asciiTheme="majorHAnsi" w:hAnsiTheme="majorHAnsi"/>
          <w:sz w:val="20"/>
          <w:szCs w:val="20"/>
        </w:rPr>
      </w:pPr>
      <w:r w:rsidRPr="00BB3025">
        <w:rPr>
          <w:rFonts w:asciiTheme="majorHAnsi" w:hAnsiTheme="majorHAnsi"/>
          <w:sz w:val="20"/>
          <w:szCs w:val="20"/>
        </w:rPr>
        <w:t xml:space="preserve">Dispositivi di rete </w:t>
      </w:r>
    </w:p>
    <w:p w:rsidR="00170EFB" w:rsidRPr="00BB3025" w:rsidRDefault="00170EFB" w:rsidP="001C2426">
      <w:pPr>
        <w:pStyle w:val="Default"/>
        <w:numPr>
          <w:ilvl w:val="2"/>
          <w:numId w:val="37"/>
        </w:numPr>
        <w:rPr>
          <w:rFonts w:asciiTheme="majorHAnsi" w:hAnsiTheme="majorHAnsi"/>
          <w:sz w:val="20"/>
          <w:szCs w:val="20"/>
        </w:rPr>
      </w:pPr>
      <w:r w:rsidRPr="00BB3025">
        <w:rPr>
          <w:rFonts w:asciiTheme="majorHAnsi" w:hAnsiTheme="majorHAnsi"/>
          <w:sz w:val="20"/>
          <w:szCs w:val="20"/>
        </w:rPr>
        <w:t xml:space="preserve">Dispositivi UPS </w:t>
      </w:r>
    </w:p>
    <w:p w:rsidR="005F0036" w:rsidRPr="00BB3025" w:rsidRDefault="00170EFB" w:rsidP="001C2426">
      <w:pPr>
        <w:pStyle w:val="Default"/>
        <w:numPr>
          <w:ilvl w:val="1"/>
          <w:numId w:val="37"/>
        </w:numPr>
        <w:rPr>
          <w:rFonts w:asciiTheme="majorHAnsi" w:hAnsiTheme="majorHAnsi"/>
          <w:sz w:val="20"/>
          <w:szCs w:val="20"/>
        </w:rPr>
      </w:pPr>
      <w:r w:rsidRPr="00BB3025">
        <w:rPr>
          <w:rFonts w:asciiTheme="majorHAnsi" w:hAnsiTheme="majorHAnsi"/>
          <w:sz w:val="20"/>
          <w:szCs w:val="20"/>
        </w:rPr>
        <w:t xml:space="preserve">Liste e Archivi </w:t>
      </w:r>
    </w:p>
    <w:p w:rsidR="005F0036" w:rsidRPr="00BB3025" w:rsidRDefault="00170EFB" w:rsidP="001C2426">
      <w:pPr>
        <w:pStyle w:val="Default"/>
        <w:numPr>
          <w:ilvl w:val="2"/>
          <w:numId w:val="37"/>
        </w:numPr>
        <w:rPr>
          <w:rFonts w:asciiTheme="majorHAnsi" w:hAnsiTheme="majorHAnsi"/>
          <w:sz w:val="20"/>
          <w:szCs w:val="20"/>
        </w:rPr>
      </w:pPr>
      <w:r w:rsidRPr="00BB3025">
        <w:rPr>
          <w:rFonts w:asciiTheme="majorHAnsi" w:hAnsiTheme="majorHAnsi"/>
          <w:sz w:val="20"/>
          <w:szCs w:val="20"/>
        </w:rPr>
        <w:t xml:space="preserve">Liste </w:t>
      </w:r>
    </w:p>
    <w:p w:rsidR="005F0036" w:rsidRPr="00BB3025" w:rsidRDefault="00170EFB" w:rsidP="001C2426">
      <w:pPr>
        <w:pStyle w:val="Default"/>
        <w:numPr>
          <w:ilvl w:val="2"/>
          <w:numId w:val="37"/>
        </w:numPr>
        <w:rPr>
          <w:rFonts w:asciiTheme="majorHAnsi" w:hAnsiTheme="majorHAnsi"/>
          <w:sz w:val="20"/>
          <w:szCs w:val="20"/>
        </w:rPr>
      </w:pPr>
      <w:r w:rsidRPr="00BB3025">
        <w:rPr>
          <w:rFonts w:asciiTheme="majorHAnsi" w:hAnsiTheme="majorHAnsi"/>
          <w:sz w:val="20"/>
          <w:szCs w:val="20"/>
        </w:rPr>
        <w:t xml:space="preserve">Archivi </w:t>
      </w:r>
    </w:p>
    <w:p w:rsidR="005F0036" w:rsidRPr="00BB3025" w:rsidRDefault="00170EFB" w:rsidP="001C2426">
      <w:pPr>
        <w:pStyle w:val="Default"/>
        <w:numPr>
          <w:ilvl w:val="2"/>
          <w:numId w:val="37"/>
        </w:numPr>
        <w:rPr>
          <w:rFonts w:asciiTheme="majorHAnsi" w:hAnsiTheme="majorHAnsi"/>
          <w:sz w:val="20"/>
          <w:szCs w:val="20"/>
        </w:rPr>
      </w:pPr>
      <w:r w:rsidRPr="00BB3025">
        <w:rPr>
          <w:rFonts w:asciiTheme="majorHAnsi" w:hAnsiTheme="majorHAnsi"/>
          <w:sz w:val="20"/>
          <w:szCs w:val="20"/>
        </w:rPr>
        <w:t xml:space="preserve">Statistiche </w:t>
      </w:r>
    </w:p>
    <w:p w:rsidR="00170EFB" w:rsidRPr="00BB3025" w:rsidRDefault="00170EFB" w:rsidP="001C2426">
      <w:pPr>
        <w:pStyle w:val="Default"/>
        <w:numPr>
          <w:ilvl w:val="2"/>
          <w:numId w:val="37"/>
        </w:numPr>
        <w:rPr>
          <w:rFonts w:asciiTheme="majorHAnsi" w:hAnsiTheme="majorHAnsi"/>
          <w:sz w:val="20"/>
          <w:szCs w:val="20"/>
        </w:rPr>
      </w:pPr>
      <w:r w:rsidRPr="00BB3025">
        <w:rPr>
          <w:rFonts w:asciiTheme="majorHAnsi" w:hAnsiTheme="majorHAnsi"/>
          <w:sz w:val="20"/>
          <w:szCs w:val="20"/>
        </w:rPr>
        <w:t xml:space="preserve">Allineamento liste  </w:t>
      </w:r>
    </w:p>
    <w:p w:rsidR="005F0036" w:rsidRPr="00BB3025" w:rsidRDefault="00170EFB" w:rsidP="001C2426">
      <w:pPr>
        <w:pStyle w:val="Default"/>
        <w:numPr>
          <w:ilvl w:val="1"/>
          <w:numId w:val="37"/>
        </w:numPr>
        <w:rPr>
          <w:rFonts w:asciiTheme="majorHAnsi" w:hAnsiTheme="majorHAnsi"/>
          <w:sz w:val="20"/>
          <w:szCs w:val="20"/>
        </w:rPr>
      </w:pPr>
      <w:r w:rsidRPr="00BB3025">
        <w:rPr>
          <w:rFonts w:asciiTheme="majorHAnsi" w:hAnsiTheme="majorHAnsi"/>
          <w:sz w:val="20"/>
          <w:szCs w:val="20"/>
        </w:rPr>
        <w:t xml:space="preserve">Prestazioni del Sistema </w:t>
      </w:r>
    </w:p>
    <w:p w:rsidR="00170EFB" w:rsidRPr="00BB3025" w:rsidRDefault="00170EFB" w:rsidP="001C2426">
      <w:pPr>
        <w:pStyle w:val="Default"/>
        <w:numPr>
          <w:ilvl w:val="1"/>
          <w:numId w:val="37"/>
        </w:numPr>
        <w:rPr>
          <w:rFonts w:asciiTheme="majorHAnsi" w:hAnsiTheme="majorHAnsi"/>
          <w:sz w:val="20"/>
          <w:szCs w:val="20"/>
        </w:rPr>
      </w:pPr>
      <w:r w:rsidRPr="00BB3025">
        <w:rPr>
          <w:rFonts w:asciiTheme="majorHAnsi" w:hAnsiTheme="majorHAnsi"/>
          <w:sz w:val="20"/>
          <w:szCs w:val="20"/>
        </w:rPr>
        <w:t xml:space="preserve">Prescrizioni generali </w:t>
      </w:r>
    </w:p>
    <w:p w:rsidR="005F0036" w:rsidRPr="00BB3025" w:rsidRDefault="00170EFB" w:rsidP="001C2426">
      <w:pPr>
        <w:pStyle w:val="Default"/>
        <w:numPr>
          <w:ilvl w:val="0"/>
          <w:numId w:val="37"/>
        </w:numPr>
        <w:rPr>
          <w:rFonts w:asciiTheme="majorHAnsi" w:hAnsiTheme="majorHAnsi"/>
          <w:b/>
          <w:i/>
          <w:sz w:val="22"/>
          <w:szCs w:val="22"/>
        </w:rPr>
      </w:pPr>
      <w:r w:rsidRPr="00BB3025">
        <w:rPr>
          <w:rFonts w:asciiTheme="majorHAnsi" w:hAnsiTheme="majorHAnsi"/>
          <w:b/>
          <w:bCs/>
          <w:i/>
          <w:sz w:val="22"/>
          <w:szCs w:val="22"/>
        </w:rPr>
        <w:t xml:space="preserve">VMS – PANNELLI A MESSAGGIO VARIABILE </w:t>
      </w:r>
    </w:p>
    <w:p w:rsidR="005F0036" w:rsidRPr="00BB3025" w:rsidRDefault="00170EFB" w:rsidP="001C2426">
      <w:pPr>
        <w:pStyle w:val="Default"/>
        <w:numPr>
          <w:ilvl w:val="1"/>
          <w:numId w:val="37"/>
        </w:numPr>
        <w:rPr>
          <w:rFonts w:asciiTheme="majorHAnsi" w:hAnsiTheme="majorHAnsi"/>
          <w:sz w:val="20"/>
          <w:szCs w:val="20"/>
        </w:rPr>
      </w:pPr>
      <w:r w:rsidRPr="00BB3025">
        <w:rPr>
          <w:rFonts w:asciiTheme="majorHAnsi" w:hAnsiTheme="majorHAnsi"/>
          <w:sz w:val="20"/>
          <w:szCs w:val="20"/>
        </w:rPr>
        <w:t xml:space="preserve">Caratteristiche del pannello VMS </w:t>
      </w:r>
    </w:p>
    <w:p w:rsidR="005F0036" w:rsidRPr="00BB3025" w:rsidRDefault="00170EFB" w:rsidP="001C2426">
      <w:pPr>
        <w:pStyle w:val="Default"/>
        <w:numPr>
          <w:ilvl w:val="1"/>
          <w:numId w:val="37"/>
        </w:numPr>
        <w:rPr>
          <w:rFonts w:asciiTheme="majorHAnsi" w:hAnsiTheme="majorHAnsi"/>
          <w:sz w:val="20"/>
          <w:szCs w:val="20"/>
        </w:rPr>
      </w:pPr>
      <w:r w:rsidRPr="00BB3025">
        <w:rPr>
          <w:rFonts w:asciiTheme="majorHAnsi" w:hAnsiTheme="majorHAnsi"/>
          <w:sz w:val="20"/>
          <w:szCs w:val="20"/>
        </w:rPr>
        <w:t xml:space="preserve">Caratteristiche fisiche </w:t>
      </w:r>
    </w:p>
    <w:p w:rsidR="005F0036" w:rsidRPr="00BB3025" w:rsidRDefault="00170EFB" w:rsidP="001C2426">
      <w:pPr>
        <w:pStyle w:val="Default"/>
        <w:numPr>
          <w:ilvl w:val="1"/>
          <w:numId w:val="37"/>
        </w:numPr>
        <w:rPr>
          <w:rFonts w:asciiTheme="majorHAnsi" w:hAnsiTheme="majorHAnsi"/>
          <w:sz w:val="20"/>
          <w:szCs w:val="20"/>
        </w:rPr>
      </w:pPr>
      <w:r w:rsidRPr="00BB3025">
        <w:rPr>
          <w:rFonts w:asciiTheme="majorHAnsi" w:hAnsiTheme="majorHAnsi"/>
          <w:sz w:val="20"/>
          <w:szCs w:val="20"/>
        </w:rPr>
        <w:t xml:space="preserve">Prestazioni e normativa </w:t>
      </w:r>
    </w:p>
    <w:p w:rsidR="00170EFB" w:rsidRPr="00BB3025" w:rsidRDefault="00170EFB" w:rsidP="001C2426">
      <w:pPr>
        <w:pStyle w:val="Default"/>
        <w:numPr>
          <w:ilvl w:val="1"/>
          <w:numId w:val="37"/>
        </w:numPr>
        <w:rPr>
          <w:rFonts w:asciiTheme="majorHAnsi" w:hAnsiTheme="majorHAnsi"/>
          <w:sz w:val="20"/>
          <w:szCs w:val="20"/>
        </w:rPr>
      </w:pPr>
      <w:r w:rsidRPr="00BB3025">
        <w:rPr>
          <w:rFonts w:asciiTheme="majorHAnsi" w:hAnsiTheme="majorHAnsi"/>
          <w:sz w:val="20"/>
          <w:szCs w:val="20"/>
        </w:rPr>
        <w:t xml:space="preserve">Comunicazione tra centro e pannelli </w:t>
      </w:r>
    </w:p>
    <w:p w:rsidR="005F0036" w:rsidRPr="00BB3025" w:rsidRDefault="00170EFB" w:rsidP="001C2426">
      <w:pPr>
        <w:pStyle w:val="Default"/>
        <w:numPr>
          <w:ilvl w:val="0"/>
          <w:numId w:val="37"/>
        </w:numPr>
        <w:rPr>
          <w:rFonts w:asciiTheme="majorHAnsi" w:hAnsiTheme="majorHAnsi"/>
          <w:b/>
          <w:i/>
          <w:sz w:val="22"/>
          <w:szCs w:val="22"/>
        </w:rPr>
      </w:pPr>
      <w:r w:rsidRPr="00BB3025">
        <w:rPr>
          <w:rFonts w:asciiTheme="majorHAnsi" w:hAnsiTheme="majorHAnsi"/>
          <w:b/>
          <w:bCs/>
          <w:i/>
          <w:sz w:val="22"/>
          <w:szCs w:val="22"/>
        </w:rPr>
        <w:t xml:space="preserve">INSTALLAZIONE </w:t>
      </w:r>
    </w:p>
    <w:p w:rsidR="005F0036" w:rsidRPr="00BB3025" w:rsidRDefault="00170EFB" w:rsidP="001C2426">
      <w:pPr>
        <w:pStyle w:val="Default"/>
        <w:numPr>
          <w:ilvl w:val="1"/>
          <w:numId w:val="37"/>
        </w:numPr>
        <w:rPr>
          <w:rFonts w:asciiTheme="majorHAnsi" w:hAnsiTheme="majorHAnsi"/>
          <w:sz w:val="20"/>
          <w:szCs w:val="20"/>
        </w:rPr>
      </w:pPr>
      <w:r w:rsidRPr="00BB3025">
        <w:rPr>
          <w:rFonts w:asciiTheme="majorHAnsi" w:hAnsiTheme="majorHAnsi"/>
          <w:sz w:val="20"/>
          <w:szCs w:val="20"/>
        </w:rPr>
        <w:t xml:space="preserve">Installazione degli apparati presso i varchi </w:t>
      </w:r>
    </w:p>
    <w:p w:rsidR="00170EFB" w:rsidRPr="00BB3025" w:rsidRDefault="00170EFB" w:rsidP="001C2426">
      <w:pPr>
        <w:pStyle w:val="Default"/>
        <w:numPr>
          <w:ilvl w:val="1"/>
          <w:numId w:val="37"/>
        </w:numPr>
        <w:rPr>
          <w:rFonts w:asciiTheme="majorHAnsi" w:hAnsiTheme="majorHAnsi"/>
          <w:sz w:val="20"/>
          <w:szCs w:val="20"/>
        </w:rPr>
      </w:pPr>
      <w:r w:rsidRPr="00BB3025">
        <w:rPr>
          <w:rFonts w:asciiTheme="majorHAnsi" w:hAnsiTheme="majorHAnsi"/>
          <w:sz w:val="20"/>
          <w:szCs w:val="20"/>
        </w:rPr>
        <w:t xml:space="preserve">Installazione degli apparati al Centro </w:t>
      </w:r>
    </w:p>
    <w:p w:rsidR="00E0623B" w:rsidRPr="00BB3025" w:rsidRDefault="00170EFB" w:rsidP="001C2426">
      <w:pPr>
        <w:pStyle w:val="Default"/>
        <w:numPr>
          <w:ilvl w:val="0"/>
          <w:numId w:val="37"/>
        </w:numPr>
        <w:rPr>
          <w:rFonts w:asciiTheme="majorHAnsi" w:hAnsiTheme="majorHAnsi"/>
          <w:b/>
          <w:i/>
          <w:sz w:val="22"/>
          <w:szCs w:val="22"/>
        </w:rPr>
      </w:pPr>
      <w:r w:rsidRPr="00BB3025">
        <w:rPr>
          <w:rFonts w:asciiTheme="majorHAnsi" w:hAnsiTheme="majorHAnsi"/>
          <w:b/>
          <w:bCs/>
          <w:i/>
          <w:sz w:val="22"/>
          <w:szCs w:val="22"/>
        </w:rPr>
        <w:t xml:space="preserve">AFFIDABILITA’ </w:t>
      </w:r>
    </w:p>
    <w:p w:rsidR="00170EFB" w:rsidRPr="00BB3025" w:rsidRDefault="00170EFB" w:rsidP="001C2426">
      <w:pPr>
        <w:pStyle w:val="Default"/>
        <w:numPr>
          <w:ilvl w:val="1"/>
          <w:numId w:val="37"/>
        </w:numPr>
        <w:rPr>
          <w:rFonts w:asciiTheme="majorHAnsi" w:hAnsiTheme="majorHAnsi"/>
          <w:sz w:val="20"/>
          <w:szCs w:val="20"/>
        </w:rPr>
      </w:pPr>
      <w:r w:rsidRPr="00BB3025">
        <w:rPr>
          <w:rFonts w:asciiTheme="majorHAnsi" w:hAnsiTheme="majorHAnsi"/>
          <w:sz w:val="20"/>
          <w:szCs w:val="20"/>
        </w:rPr>
        <w:t xml:space="preserve"> Affidabilità </w:t>
      </w:r>
    </w:p>
    <w:p w:rsidR="00E0623B" w:rsidRPr="00BB3025" w:rsidRDefault="00170EFB" w:rsidP="001C2426">
      <w:pPr>
        <w:pStyle w:val="Default"/>
        <w:numPr>
          <w:ilvl w:val="0"/>
          <w:numId w:val="37"/>
        </w:numPr>
        <w:rPr>
          <w:rFonts w:asciiTheme="majorHAnsi" w:hAnsiTheme="majorHAnsi"/>
          <w:b/>
          <w:i/>
          <w:sz w:val="22"/>
          <w:szCs w:val="22"/>
        </w:rPr>
      </w:pPr>
      <w:r w:rsidRPr="00BB3025">
        <w:rPr>
          <w:rFonts w:asciiTheme="majorHAnsi" w:hAnsiTheme="majorHAnsi"/>
          <w:b/>
          <w:bCs/>
          <w:i/>
          <w:sz w:val="22"/>
          <w:szCs w:val="22"/>
        </w:rPr>
        <w:t xml:space="preserve">ALTRI ELEMENTI DELLA FORNITURA </w:t>
      </w:r>
    </w:p>
    <w:p w:rsidR="00E0623B" w:rsidRPr="00BB3025" w:rsidRDefault="00170EFB" w:rsidP="001C2426">
      <w:pPr>
        <w:pStyle w:val="Default"/>
        <w:numPr>
          <w:ilvl w:val="1"/>
          <w:numId w:val="37"/>
        </w:numPr>
        <w:rPr>
          <w:rFonts w:asciiTheme="majorHAnsi" w:hAnsiTheme="majorHAnsi"/>
          <w:sz w:val="20"/>
          <w:szCs w:val="20"/>
        </w:rPr>
      </w:pPr>
      <w:r w:rsidRPr="00BB3025">
        <w:rPr>
          <w:rFonts w:asciiTheme="majorHAnsi" w:hAnsiTheme="majorHAnsi"/>
          <w:sz w:val="20"/>
          <w:szCs w:val="20"/>
        </w:rPr>
        <w:t xml:space="preserve">Formazione del personale </w:t>
      </w:r>
    </w:p>
    <w:p w:rsidR="00E0623B" w:rsidRPr="00BB3025" w:rsidRDefault="00170EFB" w:rsidP="001C2426">
      <w:pPr>
        <w:pStyle w:val="Default"/>
        <w:numPr>
          <w:ilvl w:val="2"/>
          <w:numId w:val="37"/>
        </w:numPr>
        <w:rPr>
          <w:rFonts w:asciiTheme="majorHAnsi" w:hAnsiTheme="majorHAnsi"/>
          <w:sz w:val="20"/>
          <w:szCs w:val="20"/>
        </w:rPr>
      </w:pPr>
      <w:r w:rsidRPr="00BB3025">
        <w:rPr>
          <w:rFonts w:asciiTheme="majorHAnsi" w:hAnsiTheme="majorHAnsi"/>
          <w:sz w:val="20"/>
          <w:szCs w:val="20"/>
        </w:rPr>
        <w:t xml:space="preserve">Operatori centro di controllo </w:t>
      </w:r>
    </w:p>
    <w:p w:rsidR="00170EFB" w:rsidRPr="00BB3025" w:rsidRDefault="00170EFB" w:rsidP="001C2426">
      <w:pPr>
        <w:pStyle w:val="Default"/>
        <w:numPr>
          <w:ilvl w:val="2"/>
          <w:numId w:val="37"/>
        </w:numPr>
        <w:rPr>
          <w:rFonts w:asciiTheme="majorHAnsi" w:hAnsiTheme="majorHAnsi"/>
          <w:sz w:val="20"/>
          <w:szCs w:val="20"/>
        </w:rPr>
      </w:pPr>
      <w:r w:rsidRPr="00BB3025">
        <w:rPr>
          <w:rFonts w:asciiTheme="majorHAnsi" w:hAnsiTheme="majorHAnsi"/>
          <w:sz w:val="20"/>
          <w:szCs w:val="20"/>
        </w:rPr>
        <w:t>Operatori addett</w:t>
      </w:r>
      <w:r w:rsidR="00E0623B" w:rsidRPr="00BB3025">
        <w:rPr>
          <w:rFonts w:asciiTheme="majorHAnsi" w:hAnsiTheme="majorHAnsi"/>
          <w:sz w:val="20"/>
          <w:szCs w:val="20"/>
        </w:rPr>
        <w:t>i alla manutenzione delle liste</w:t>
      </w:r>
      <w:r w:rsidRPr="00BB3025">
        <w:rPr>
          <w:rFonts w:asciiTheme="majorHAnsi" w:hAnsiTheme="majorHAnsi"/>
          <w:sz w:val="20"/>
          <w:szCs w:val="20"/>
        </w:rPr>
        <w:t xml:space="preserve"> </w:t>
      </w:r>
    </w:p>
    <w:p w:rsidR="00E0623B" w:rsidRPr="00BB3025" w:rsidRDefault="00170EFB" w:rsidP="001C2426">
      <w:pPr>
        <w:pStyle w:val="Default"/>
        <w:numPr>
          <w:ilvl w:val="2"/>
          <w:numId w:val="37"/>
        </w:numPr>
        <w:rPr>
          <w:rFonts w:asciiTheme="majorHAnsi" w:hAnsiTheme="majorHAnsi"/>
          <w:sz w:val="20"/>
          <w:szCs w:val="20"/>
        </w:rPr>
      </w:pPr>
      <w:r w:rsidRPr="00BB3025">
        <w:rPr>
          <w:rFonts w:asciiTheme="majorHAnsi" w:hAnsiTheme="majorHAnsi"/>
          <w:sz w:val="20"/>
          <w:szCs w:val="20"/>
        </w:rPr>
        <w:t>Amministratori del sistema</w:t>
      </w:r>
    </w:p>
    <w:p w:rsidR="00E0623B" w:rsidRPr="00BB3025" w:rsidRDefault="00E0623B" w:rsidP="001C2426">
      <w:pPr>
        <w:pStyle w:val="Default"/>
        <w:numPr>
          <w:ilvl w:val="1"/>
          <w:numId w:val="37"/>
        </w:numPr>
        <w:rPr>
          <w:rFonts w:asciiTheme="majorHAnsi" w:hAnsiTheme="majorHAnsi"/>
          <w:color w:val="auto"/>
          <w:sz w:val="20"/>
        </w:rPr>
      </w:pPr>
      <w:r w:rsidRPr="00BB3025">
        <w:rPr>
          <w:rFonts w:asciiTheme="majorHAnsi" w:hAnsiTheme="majorHAnsi"/>
          <w:color w:val="auto"/>
          <w:sz w:val="20"/>
        </w:rPr>
        <w:t>Documentazione</w:t>
      </w:r>
    </w:p>
    <w:p w:rsidR="00E0623B" w:rsidRPr="00BB3025" w:rsidRDefault="00E0623B" w:rsidP="001C2426">
      <w:pPr>
        <w:pStyle w:val="Default"/>
        <w:numPr>
          <w:ilvl w:val="1"/>
          <w:numId w:val="37"/>
        </w:numPr>
        <w:rPr>
          <w:rFonts w:asciiTheme="majorHAnsi" w:hAnsiTheme="majorHAnsi"/>
          <w:sz w:val="20"/>
          <w:szCs w:val="20"/>
        </w:rPr>
      </w:pPr>
      <w:r w:rsidRPr="00BB3025">
        <w:rPr>
          <w:rFonts w:asciiTheme="majorHAnsi" w:hAnsiTheme="majorHAnsi"/>
          <w:sz w:val="20"/>
          <w:szCs w:val="20"/>
        </w:rPr>
        <w:t>Progettazione esecutiva</w:t>
      </w:r>
    </w:p>
    <w:p w:rsidR="00E0623B" w:rsidRPr="00BB3025" w:rsidRDefault="00E0623B" w:rsidP="001C2426">
      <w:pPr>
        <w:pStyle w:val="Default"/>
        <w:numPr>
          <w:ilvl w:val="1"/>
          <w:numId w:val="37"/>
        </w:numPr>
        <w:rPr>
          <w:rFonts w:asciiTheme="majorHAnsi" w:hAnsiTheme="majorHAnsi"/>
          <w:sz w:val="20"/>
          <w:szCs w:val="20"/>
        </w:rPr>
      </w:pPr>
      <w:r w:rsidRPr="00BB3025">
        <w:rPr>
          <w:rFonts w:asciiTheme="majorHAnsi" w:hAnsiTheme="majorHAnsi"/>
          <w:sz w:val="20"/>
          <w:szCs w:val="20"/>
        </w:rPr>
        <w:t>Caricamento dati</w:t>
      </w:r>
    </w:p>
    <w:p w:rsidR="00E0623B" w:rsidRPr="00BB3025" w:rsidRDefault="00E0623B" w:rsidP="001C2426">
      <w:pPr>
        <w:pStyle w:val="Default"/>
        <w:numPr>
          <w:ilvl w:val="1"/>
          <w:numId w:val="37"/>
        </w:numPr>
        <w:rPr>
          <w:rFonts w:asciiTheme="majorHAnsi" w:hAnsiTheme="majorHAnsi"/>
          <w:sz w:val="20"/>
          <w:szCs w:val="20"/>
        </w:rPr>
      </w:pPr>
      <w:r w:rsidRPr="00BB3025">
        <w:rPr>
          <w:rFonts w:asciiTheme="majorHAnsi" w:hAnsiTheme="majorHAnsi"/>
          <w:sz w:val="20"/>
          <w:szCs w:val="20"/>
        </w:rPr>
        <w:t>Manutenzione del sistema</w:t>
      </w:r>
    </w:p>
    <w:p w:rsidR="00170EFB" w:rsidRPr="00BB3025" w:rsidRDefault="00170EFB" w:rsidP="001C2426">
      <w:pPr>
        <w:pStyle w:val="Default"/>
        <w:numPr>
          <w:ilvl w:val="1"/>
          <w:numId w:val="37"/>
        </w:numPr>
        <w:rPr>
          <w:rFonts w:asciiTheme="majorHAnsi" w:hAnsiTheme="majorHAnsi"/>
          <w:sz w:val="20"/>
          <w:szCs w:val="20"/>
        </w:rPr>
      </w:pPr>
      <w:r w:rsidRPr="00BB3025">
        <w:rPr>
          <w:rFonts w:asciiTheme="majorHAnsi" w:hAnsiTheme="majorHAnsi"/>
          <w:sz w:val="20"/>
          <w:szCs w:val="20"/>
        </w:rPr>
        <w:t>Proprietà</w:t>
      </w:r>
      <w:r w:rsidRPr="00BB3025">
        <w:rPr>
          <w:rFonts w:asciiTheme="majorHAnsi" w:hAnsiTheme="majorHAnsi"/>
          <w:b/>
          <w:bCs/>
          <w:i/>
          <w:sz w:val="20"/>
          <w:szCs w:val="28"/>
        </w:rPr>
        <w:t xml:space="preserve"> </w:t>
      </w:r>
    </w:p>
    <w:p w:rsidR="00E0623B" w:rsidRPr="00BB3025" w:rsidRDefault="00170EFB" w:rsidP="001C2426">
      <w:pPr>
        <w:pStyle w:val="Default"/>
        <w:numPr>
          <w:ilvl w:val="0"/>
          <w:numId w:val="37"/>
        </w:numPr>
        <w:rPr>
          <w:rFonts w:asciiTheme="majorHAnsi" w:hAnsiTheme="majorHAnsi"/>
          <w:b/>
          <w:bCs/>
          <w:i/>
          <w:sz w:val="22"/>
          <w:szCs w:val="22"/>
        </w:rPr>
      </w:pPr>
      <w:r w:rsidRPr="00BB3025">
        <w:rPr>
          <w:rFonts w:asciiTheme="majorHAnsi" w:hAnsiTheme="majorHAnsi"/>
          <w:b/>
          <w:bCs/>
          <w:i/>
          <w:sz w:val="22"/>
          <w:szCs w:val="22"/>
        </w:rPr>
        <w:lastRenderedPageBreak/>
        <w:t xml:space="preserve">GARANZIE TECNICHE </w:t>
      </w:r>
    </w:p>
    <w:p w:rsidR="00E0623B" w:rsidRPr="00BB3025" w:rsidRDefault="00170EFB" w:rsidP="001C2426">
      <w:pPr>
        <w:pStyle w:val="Default"/>
        <w:numPr>
          <w:ilvl w:val="0"/>
          <w:numId w:val="37"/>
        </w:numPr>
        <w:rPr>
          <w:rFonts w:asciiTheme="majorHAnsi" w:hAnsiTheme="majorHAnsi"/>
          <w:b/>
          <w:bCs/>
          <w:i/>
          <w:sz w:val="22"/>
          <w:szCs w:val="22"/>
        </w:rPr>
      </w:pPr>
      <w:r w:rsidRPr="00BB3025">
        <w:rPr>
          <w:rFonts w:asciiTheme="majorHAnsi" w:hAnsiTheme="majorHAnsi"/>
          <w:b/>
          <w:bCs/>
          <w:i/>
          <w:sz w:val="22"/>
          <w:szCs w:val="22"/>
        </w:rPr>
        <w:t xml:space="preserve">VIGILANZA E CONTROLLO SULL’ATTIVITA’ DEL FORNITORE </w:t>
      </w:r>
    </w:p>
    <w:p w:rsidR="002379DB" w:rsidRDefault="00170EFB" w:rsidP="00810F6A">
      <w:pPr>
        <w:pStyle w:val="Default"/>
        <w:numPr>
          <w:ilvl w:val="0"/>
          <w:numId w:val="37"/>
        </w:numPr>
        <w:rPr>
          <w:b/>
          <w:bCs/>
          <w:sz w:val="22"/>
          <w:szCs w:val="22"/>
        </w:rPr>
      </w:pPr>
      <w:r w:rsidRPr="00810F6A">
        <w:rPr>
          <w:rFonts w:asciiTheme="majorHAnsi" w:hAnsiTheme="majorHAnsi"/>
          <w:b/>
          <w:bCs/>
          <w:i/>
          <w:sz w:val="22"/>
          <w:szCs w:val="22"/>
        </w:rPr>
        <w:t xml:space="preserve">CUSTODIA DEL MATERIALE FORNITO </w:t>
      </w:r>
    </w:p>
    <w:p w:rsidR="00E0623B" w:rsidRDefault="00E0623B" w:rsidP="002379DB">
      <w:pPr>
        <w:pStyle w:val="Default"/>
        <w:rPr>
          <w:b/>
          <w:bCs/>
          <w:sz w:val="22"/>
          <w:szCs w:val="22"/>
        </w:rPr>
      </w:pPr>
      <w:bookmarkStart w:id="0" w:name="_GoBack"/>
      <w:bookmarkEnd w:id="0"/>
    </w:p>
    <w:p w:rsidR="002379DB" w:rsidRDefault="002379DB" w:rsidP="002379DB">
      <w:pPr>
        <w:pStyle w:val="Default"/>
        <w:rPr>
          <w:b/>
          <w:bCs/>
          <w:sz w:val="22"/>
          <w:szCs w:val="22"/>
        </w:rPr>
      </w:pPr>
    </w:p>
    <w:p w:rsidR="002379DB" w:rsidRDefault="002379DB" w:rsidP="002379DB">
      <w:pPr>
        <w:pStyle w:val="Default"/>
        <w:rPr>
          <w:b/>
          <w:bCs/>
          <w:sz w:val="22"/>
          <w:szCs w:val="22"/>
        </w:rPr>
      </w:pPr>
    </w:p>
    <w:p w:rsidR="002379DB" w:rsidRPr="00D64396" w:rsidRDefault="002379DB" w:rsidP="002379DB">
      <w:pPr>
        <w:pStyle w:val="Default"/>
        <w:numPr>
          <w:ilvl w:val="0"/>
          <w:numId w:val="1"/>
        </w:numPr>
        <w:jc w:val="both"/>
        <w:rPr>
          <w:rFonts w:asciiTheme="majorHAnsi" w:hAnsiTheme="majorHAnsi"/>
          <w:sz w:val="22"/>
          <w:szCs w:val="22"/>
        </w:rPr>
      </w:pPr>
      <w:r w:rsidRPr="00D64396">
        <w:rPr>
          <w:rFonts w:asciiTheme="majorHAnsi" w:hAnsiTheme="majorHAnsi"/>
          <w:b/>
          <w:bCs/>
          <w:sz w:val="22"/>
          <w:szCs w:val="22"/>
        </w:rPr>
        <w:t>PREMESSA</w:t>
      </w:r>
    </w:p>
    <w:p w:rsidR="002379DB" w:rsidRPr="00D64396" w:rsidRDefault="002379DB" w:rsidP="002379DB">
      <w:pPr>
        <w:pStyle w:val="Default"/>
        <w:ind w:left="720"/>
        <w:jc w:val="both"/>
        <w:rPr>
          <w:rFonts w:asciiTheme="majorHAnsi" w:hAnsiTheme="majorHAnsi"/>
          <w:sz w:val="22"/>
          <w:szCs w:val="22"/>
        </w:rPr>
      </w:pPr>
    </w:p>
    <w:p w:rsidR="002379DB" w:rsidRPr="00D64396" w:rsidRDefault="002379DB" w:rsidP="002379DB">
      <w:pPr>
        <w:pStyle w:val="Default"/>
        <w:spacing w:after="240"/>
        <w:jc w:val="both"/>
        <w:rPr>
          <w:rFonts w:asciiTheme="majorHAnsi" w:hAnsiTheme="majorHAnsi"/>
          <w:sz w:val="22"/>
          <w:szCs w:val="22"/>
        </w:rPr>
      </w:pPr>
      <w:r w:rsidRPr="00D64396">
        <w:rPr>
          <w:rFonts w:asciiTheme="majorHAnsi" w:hAnsiTheme="majorHAnsi"/>
          <w:sz w:val="22"/>
          <w:szCs w:val="22"/>
        </w:rPr>
        <w:t xml:space="preserve">L’obiettivo del sistema oggetto del presente Progetto è di realizzare un controllo automatico degli accessi alla ZTL del territorio del Comune di Somma Vesuviana mediante tecnologie elettroniche. </w:t>
      </w:r>
    </w:p>
    <w:p w:rsidR="002379DB" w:rsidRPr="00D64396" w:rsidRDefault="002379DB" w:rsidP="002379DB">
      <w:pPr>
        <w:pStyle w:val="Default"/>
        <w:spacing w:after="240"/>
        <w:jc w:val="both"/>
        <w:rPr>
          <w:rFonts w:asciiTheme="majorHAnsi" w:hAnsiTheme="majorHAnsi"/>
          <w:sz w:val="22"/>
          <w:szCs w:val="22"/>
        </w:rPr>
      </w:pPr>
      <w:r w:rsidRPr="00D64396">
        <w:rPr>
          <w:rFonts w:asciiTheme="majorHAnsi" w:hAnsiTheme="majorHAnsi"/>
          <w:sz w:val="22"/>
          <w:szCs w:val="22"/>
        </w:rPr>
        <w:t xml:space="preserve">Il Comune di Somma Vesuviana, con l’installazione di tale sistema intende adottare una serie di misure volte a contrastare i problemi di traffico non autorizzato prodotto dalla circolazione veicolare con particolare riguardo all’area del </w:t>
      </w:r>
      <w:r w:rsidR="00BB3025">
        <w:rPr>
          <w:rFonts w:asciiTheme="majorHAnsi" w:hAnsiTheme="majorHAnsi"/>
          <w:sz w:val="22"/>
          <w:szCs w:val="22"/>
        </w:rPr>
        <w:t>“</w:t>
      </w:r>
      <w:r w:rsidRPr="00D64396">
        <w:rPr>
          <w:rFonts w:asciiTheme="majorHAnsi" w:hAnsiTheme="majorHAnsi"/>
          <w:sz w:val="22"/>
          <w:szCs w:val="22"/>
        </w:rPr>
        <w:t>B</w:t>
      </w:r>
      <w:r w:rsidR="00DF5798">
        <w:rPr>
          <w:rFonts w:asciiTheme="majorHAnsi" w:hAnsiTheme="majorHAnsi"/>
          <w:sz w:val="22"/>
          <w:szCs w:val="22"/>
        </w:rPr>
        <w:t>ORGO CASAMALE</w:t>
      </w:r>
      <w:r w:rsidR="00BB3025">
        <w:rPr>
          <w:rFonts w:asciiTheme="majorHAnsi" w:hAnsiTheme="majorHAnsi"/>
          <w:sz w:val="22"/>
          <w:szCs w:val="22"/>
        </w:rPr>
        <w:t>”</w:t>
      </w:r>
      <w:r w:rsidRPr="00D64396">
        <w:rPr>
          <w:rFonts w:asciiTheme="majorHAnsi" w:hAnsiTheme="majorHAnsi"/>
          <w:sz w:val="22"/>
          <w:szCs w:val="22"/>
        </w:rPr>
        <w:t xml:space="preserve"> circoscritta tra Via Giudecca, Vico Torre, Via F. D’Aragona e Via Castello.</w:t>
      </w:r>
    </w:p>
    <w:p w:rsidR="002379DB" w:rsidRPr="00D64396" w:rsidRDefault="002379DB" w:rsidP="002379DB">
      <w:pPr>
        <w:pStyle w:val="Default"/>
        <w:spacing w:after="240"/>
        <w:jc w:val="both"/>
        <w:rPr>
          <w:rFonts w:asciiTheme="majorHAnsi" w:hAnsiTheme="majorHAnsi"/>
          <w:sz w:val="22"/>
          <w:szCs w:val="22"/>
        </w:rPr>
      </w:pPr>
      <w:r w:rsidRPr="00D64396">
        <w:rPr>
          <w:rFonts w:asciiTheme="majorHAnsi" w:hAnsiTheme="majorHAnsi"/>
          <w:sz w:val="22"/>
          <w:szCs w:val="22"/>
        </w:rPr>
        <w:t xml:space="preserve">Il nuovo sistema comporterà la verifica automatica del permesso di regolare accesso alla ZTL, che sarà rilasciato sulla base della targa del veicolo/i in dotazione al soggetto richiedente. Le modalità di rilascio dei permessi di circolazione saranno adeguati e allineati a questo principio. Il sistema provvederà a fornire alle porte elettroniche una lista di targhe autorizzate ad accedere alla ZTL (c.d. “lista bianca”). </w:t>
      </w:r>
    </w:p>
    <w:p w:rsidR="002379DB" w:rsidRPr="00D64396" w:rsidRDefault="002379DB" w:rsidP="002379DB">
      <w:pPr>
        <w:pStyle w:val="Default"/>
        <w:spacing w:after="240"/>
        <w:jc w:val="both"/>
        <w:rPr>
          <w:rFonts w:asciiTheme="majorHAnsi" w:hAnsiTheme="majorHAnsi"/>
          <w:sz w:val="22"/>
          <w:szCs w:val="22"/>
        </w:rPr>
      </w:pPr>
      <w:r w:rsidRPr="00D64396">
        <w:rPr>
          <w:rFonts w:asciiTheme="majorHAnsi" w:hAnsiTheme="majorHAnsi"/>
          <w:sz w:val="22"/>
          <w:szCs w:val="22"/>
        </w:rPr>
        <w:t xml:space="preserve">La flessibilità del sistema di controllo accessi dovrà permettere inoltre di adottare una logica di controllo differenziata per varco, per orario, per tipo di veicolo e per tipo di autorizzazione modificabile nel tempo secondo le esigenze del Committente. </w:t>
      </w:r>
    </w:p>
    <w:p w:rsidR="002379DB" w:rsidRPr="00D64396" w:rsidRDefault="002379DB" w:rsidP="002379DB">
      <w:pPr>
        <w:pStyle w:val="Default"/>
        <w:spacing w:after="240"/>
        <w:jc w:val="both"/>
        <w:rPr>
          <w:rFonts w:asciiTheme="majorHAnsi" w:hAnsiTheme="majorHAnsi"/>
          <w:sz w:val="22"/>
          <w:szCs w:val="22"/>
        </w:rPr>
      </w:pPr>
      <w:r w:rsidRPr="00D64396">
        <w:rPr>
          <w:rFonts w:asciiTheme="majorHAnsi" w:hAnsiTheme="majorHAnsi"/>
          <w:b/>
          <w:bCs/>
          <w:sz w:val="22"/>
          <w:szCs w:val="22"/>
        </w:rPr>
        <w:t xml:space="preserve">Sulla base delle premesse sopra menzionate, il sistema elettronico di controllo degli accessi dovrà pertanto avere caratteristiche di massima flessibilità di utilizzo per permettere la facile adozione, anche in tempi successivi, di tali differenti politiche. </w:t>
      </w:r>
    </w:p>
    <w:p w:rsidR="002379DB" w:rsidRPr="00D64396" w:rsidRDefault="002379DB" w:rsidP="002379DB">
      <w:pPr>
        <w:spacing w:after="240"/>
        <w:jc w:val="both"/>
        <w:rPr>
          <w:rFonts w:asciiTheme="majorHAnsi" w:hAnsiTheme="majorHAnsi"/>
        </w:rPr>
      </w:pPr>
      <w:r w:rsidRPr="00D64396">
        <w:rPr>
          <w:rFonts w:asciiTheme="majorHAnsi" w:hAnsiTheme="majorHAnsi"/>
        </w:rPr>
        <w:t>Come noto, soltanto i prodotti omologati consentono un’azione sanzionatoria equivalente a quella garantita dalla presenza degli organi di controllo cui si è accennato poc’anzi. E quindi, soltanto un prodotto già omologato e non in fase di omologazione può consentire il controllo della ZTL.</w:t>
      </w:r>
    </w:p>
    <w:p w:rsidR="002379DB" w:rsidRPr="00D64396" w:rsidRDefault="002379DB" w:rsidP="002379DB">
      <w:pPr>
        <w:pStyle w:val="Default"/>
        <w:numPr>
          <w:ilvl w:val="0"/>
          <w:numId w:val="1"/>
        </w:numPr>
        <w:jc w:val="both"/>
        <w:rPr>
          <w:rFonts w:asciiTheme="majorHAnsi" w:hAnsiTheme="majorHAnsi" w:cstheme="minorBidi"/>
          <w:color w:val="auto"/>
          <w:sz w:val="22"/>
          <w:szCs w:val="22"/>
        </w:rPr>
      </w:pPr>
      <w:r w:rsidRPr="00D64396">
        <w:rPr>
          <w:rFonts w:asciiTheme="majorHAnsi" w:hAnsiTheme="majorHAnsi"/>
          <w:b/>
          <w:bCs/>
          <w:sz w:val="22"/>
          <w:szCs w:val="22"/>
        </w:rPr>
        <w:t>OGGETTO</w:t>
      </w:r>
    </w:p>
    <w:p w:rsidR="002379DB" w:rsidRPr="00D64396" w:rsidRDefault="002379DB" w:rsidP="002379DB">
      <w:pPr>
        <w:pStyle w:val="Default"/>
        <w:ind w:left="720"/>
        <w:jc w:val="both"/>
        <w:rPr>
          <w:rFonts w:asciiTheme="majorHAnsi" w:hAnsiTheme="majorHAnsi" w:cstheme="minorBidi"/>
          <w:color w:val="auto"/>
          <w:sz w:val="22"/>
          <w:szCs w:val="22"/>
        </w:rPr>
      </w:pPr>
    </w:p>
    <w:p w:rsidR="002379DB" w:rsidRPr="00D64396" w:rsidRDefault="002379DB" w:rsidP="002379DB">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L</w:t>
      </w:r>
      <w:r w:rsidR="008C1023" w:rsidRPr="00D64396">
        <w:rPr>
          <w:rFonts w:asciiTheme="majorHAnsi" w:hAnsiTheme="majorHAnsi" w:cstheme="minorBidi"/>
          <w:color w:val="auto"/>
          <w:sz w:val="22"/>
          <w:szCs w:val="22"/>
        </w:rPr>
        <w:t xml:space="preserve">’oggetto </w:t>
      </w:r>
      <w:r w:rsidR="00BB3025">
        <w:rPr>
          <w:rFonts w:asciiTheme="majorHAnsi" w:hAnsiTheme="majorHAnsi" w:cstheme="minorBidi"/>
          <w:color w:val="auto"/>
          <w:sz w:val="22"/>
          <w:szCs w:val="22"/>
        </w:rPr>
        <w:t>del contratto sarà</w:t>
      </w:r>
      <w:r w:rsidRPr="00D64396">
        <w:rPr>
          <w:rFonts w:asciiTheme="majorHAnsi" w:hAnsiTheme="majorHAnsi" w:cstheme="minorBidi"/>
          <w:color w:val="auto"/>
          <w:sz w:val="22"/>
          <w:szCs w:val="22"/>
        </w:rPr>
        <w:t xml:space="preserve"> costituito dalla progettazione, fornitura, installazione, avvio in operatività, messa a punto, collaudo, manutenzione e garanzia nonché fornitura della relativa documentazione, certificazioni degli impianti e formazione del personale che opererà sul sistema, del complesso di controllo elettronico per n° </w:t>
      </w:r>
      <w:r w:rsidR="008C1023" w:rsidRPr="00D64396">
        <w:rPr>
          <w:rFonts w:asciiTheme="majorHAnsi" w:hAnsiTheme="majorHAnsi" w:cstheme="minorBidi"/>
          <w:color w:val="auto"/>
          <w:sz w:val="22"/>
          <w:szCs w:val="22"/>
        </w:rPr>
        <w:t>2</w:t>
      </w:r>
      <w:r w:rsidRPr="00D64396">
        <w:rPr>
          <w:rFonts w:asciiTheme="majorHAnsi" w:hAnsiTheme="majorHAnsi" w:cstheme="minorBidi"/>
          <w:color w:val="auto"/>
          <w:sz w:val="22"/>
          <w:szCs w:val="22"/>
        </w:rPr>
        <w:t xml:space="preserve"> porte elettroniche</w:t>
      </w:r>
      <w:r w:rsidR="002B267F">
        <w:rPr>
          <w:rFonts w:asciiTheme="majorHAnsi" w:hAnsiTheme="majorHAnsi" w:cstheme="minorBidi"/>
          <w:color w:val="auto"/>
          <w:sz w:val="22"/>
          <w:szCs w:val="22"/>
        </w:rPr>
        <w:t xml:space="preserve"> in entrata, n° 3 porte elettroniche in uscita</w:t>
      </w:r>
      <w:r w:rsidRPr="00D64396">
        <w:rPr>
          <w:rFonts w:asciiTheme="majorHAnsi" w:hAnsiTheme="majorHAnsi" w:cstheme="minorBidi"/>
          <w:color w:val="auto"/>
          <w:sz w:val="22"/>
          <w:szCs w:val="22"/>
        </w:rPr>
        <w:t xml:space="preserve"> e n° 1 centro di controllo. </w:t>
      </w:r>
    </w:p>
    <w:p w:rsidR="002379DB" w:rsidRPr="00D64396" w:rsidRDefault="002379DB" w:rsidP="002379DB">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Ogni porta elettronica </w:t>
      </w:r>
      <w:r w:rsidR="002B267F">
        <w:rPr>
          <w:rFonts w:asciiTheme="majorHAnsi" w:hAnsiTheme="majorHAnsi" w:cstheme="minorBidi"/>
          <w:color w:val="auto"/>
          <w:sz w:val="22"/>
          <w:szCs w:val="22"/>
        </w:rPr>
        <w:t xml:space="preserve">in entrata </w:t>
      </w:r>
      <w:r w:rsidRPr="00D64396">
        <w:rPr>
          <w:rFonts w:asciiTheme="majorHAnsi" w:hAnsiTheme="majorHAnsi" w:cstheme="minorBidi"/>
          <w:color w:val="auto"/>
          <w:sz w:val="22"/>
          <w:szCs w:val="22"/>
        </w:rPr>
        <w:t xml:space="preserve">deve essere costituita da tutti i componenti descritti nel paragrafo precedente e comprensivo di un pannello VMS per la notifica di “VARCO ATTIVO” e “VARCO NON ATTIVO”. </w:t>
      </w:r>
    </w:p>
    <w:p w:rsidR="002379DB" w:rsidRPr="00D64396" w:rsidRDefault="002379DB" w:rsidP="002379DB">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L</w:t>
      </w:r>
      <w:r w:rsidR="008C1023" w:rsidRPr="00D64396">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Appaltatore deve provvedere alla fornitura e realizzazione di un sistema che dovrà inizialmente operare su </w:t>
      </w:r>
      <w:r w:rsidR="002B267F">
        <w:rPr>
          <w:rFonts w:asciiTheme="majorHAnsi" w:hAnsiTheme="majorHAnsi" w:cstheme="minorBidi"/>
          <w:color w:val="auto"/>
          <w:sz w:val="22"/>
          <w:szCs w:val="22"/>
        </w:rPr>
        <w:t>4</w:t>
      </w:r>
      <w:r w:rsidRPr="00D64396">
        <w:rPr>
          <w:rFonts w:asciiTheme="majorHAnsi" w:hAnsiTheme="majorHAnsi" w:cstheme="minorBidi"/>
          <w:color w:val="auto"/>
          <w:sz w:val="22"/>
          <w:szCs w:val="22"/>
        </w:rPr>
        <w:t xml:space="preserve"> varchi ma il cui centro di controllo e comunque il sistema nel suo complesso dovranno essere da subito in grado di essere ampliati in funzioni delle future esigenze del Committente. L</w:t>
      </w:r>
      <w:r w:rsidR="008C1023" w:rsidRPr="00D64396">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architettura del sistema di comunicazione tra le porte elettroniche e il centro di gestione potrà essere realizzato utilizzando tecnologie Wireless. </w:t>
      </w:r>
    </w:p>
    <w:p w:rsidR="008C1023" w:rsidRPr="00D64396" w:rsidRDefault="002379DB" w:rsidP="00BB3025">
      <w:pPr>
        <w:spacing w:after="0"/>
        <w:jc w:val="both"/>
        <w:rPr>
          <w:rFonts w:asciiTheme="majorHAnsi" w:hAnsiTheme="majorHAnsi"/>
        </w:rPr>
      </w:pPr>
      <w:r w:rsidRPr="00D64396">
        <w:rPr>
          <w:rFonts w:asciiTheme="majorHAnsi" w:hAnsiTheme="majorHAnsi"/>
        </w:rPr>
        <w:t>Il sistema di Controllo Elettronico degli Accessi si baserà sul seguente principio di funzionamento:</w:t>
      </w:r>
    </w:p>
    <w:p w:rsidR="008C1023" w:rsidRPr="00D64396" w:rsidRDefault="008C1023" w:rsidP="008C1023">
      <w:pPr>
        <w:pStyle w:val="Paragrafoelenco"/>
        <w:numPr>
          <w:ilvl w:val="0"/>
          <w:numId w:val="2"/>
        </w:numPr>
        <w:spacing w:after="149"/>
        <w:jc w:val="both"/>
        <w:rPr>
          <w:rFonts w:asciiTheme="majorHAnsi" w:hAnsiTheme="majorHAnsi"/>
        </w:rPr>
      </w:pPr>
      <w:proofErr w:type="gramStart"/>
      <w:r w:rsidRPr="00D64396">
        <w:rPr>
          <w:rFonts w:asciiTheme="majorHAnsi" w:hAnsiTheme="majorHAnsi"/>
        </w:rPr>
        <w:t>il</w:t>
      </w:r>
      <w:proofErr w:type="gramEnd"/>
      <w:r w:rsidRPr="00D64396">
        <w:rPr>
          <w:rFonts w:asciiTheme="majorHAnsi" w:hAnsiTheme="majorHAnsi"/>
        </w:rPr>
        <w:t xml:space="preserve"> sistema elettronico in oggetto ha il compito di leggere la targa dei veicoli transitanti, mediante una telecamera, e di controllare, tramite il confronto con la lista dei veicoli autorizzati (lista bianca o “</w:t>
      </w:r>
      <w:proofErr w:type="spellStart"/>
      <w:r w:rsidRPr="00D64396">
        <w:rPr>
          <w:rFonts w:asciiTheme="majorHAnsi" w:hAnsiTheme="majorHAnsi"/>
        </w:rPr>
        <w:t>white</w:t>
      </w:r>
      <w:proofErr w:type="spellEnd"/>
      <w:r w:rsidRPr="00D64396">
        <w:rPr>
          <w:rFonts w:asciiTheme="majorHAnsi" w:hAnsiTheme="majorHAnsi"/>
        </w:rPr>
        <w:t xml:space="preserve">-list”), se il veicolo è autorizzato; </w:t>
      </w:r>
    </w:p>
    <w:p w:rsidR="008C1023" w:rsidRPr="00D64396" w:rsidRDefault="008C1023" w:rsidP="008C1023">
      <w:pPr>
        <w:pStyle w:val="Paragrafoelenco"/>
        <w:numPr>
          <w:ilvl w:val="0"/>
          <w:numId w:val="2"/>
        </w:numPr>
        <w:spacing w:after="149"/>
        <w:jc w:val="both"/>
        <w:rPr>
          <w:rFonts w:asciiTheme="majorHAnsi" w:hAnsiTheme="majorHAnsi"/>
        </w:rPr>
      </w:pPr>
      <w:proofErr w:type="gramStart"/>
      <w:r w:rsidRPr="00D64396">
        <w:rPr>
          <w:rFonts w:asciiTheme="majorHAnsi" w:hAnsiTheme="majorHAnsi"/>
        </w:rPr>
        <w:lastRenderedPageBreak/>
        <w:t>se</w:t>
      </w:r>
      <w:proofErr w:type="gramEnd"/>
      <w:r w:rsidRPr="00D64396">
        <w:rPr>
          <w:rFonts w:asciiTheme="majorHAnsi" w:hAnsiTheme="majorHAnsi"/>
        </w:rPr>
        <w:t xml:space="preserve"> la targa letta dalla telecamera no</w:t>
      </w:r>
      <w:r w:rsidR="002B267F">
        <w:rPr>
          <w:rFonts w:asciiTheme="majorHAnsi" w:hAnsiTheme="majorHAnsi"/>
        </w:rPr>
        <w:t>n compare nella “</w:t>
      </w:r>
      <w:proofErr w:type="spellStart"/>
      <w:r w:rsidR="002B267F">
        <w:rPr>
          <w:rFonts w:asciiTheme="majorHAnsi" w:hAnsiTheme="majorHAnsi"/>
        </w:rPr>
        <w:t>white</w:t>
      </w:r>
      <w:proofErr w:type="spellEnd"/>
      <w:r w:rsidR="002B267F">
        <w:rPr>
          <w:rFonts w:asciiTheme="majorHAnsi" w:hAnsiTheme="majorHAnsi"/>
        </w:rPr>
        <w:t>-list”, l’</w:t>
      </w:r>
      <w:r w:rsidRPr="00D64396">
        <w:rPr>
          <w:rFonts w:asciiTheme="majorHAnsi" w:hAnsiTheme="majorHAnsi"/>
        </w:rPr>
        <w:t xml:space="preserve">immagine viene memorizzata nel centro di controllo; </w:t>
      </w:r>
    </w:p>
    <w:p w:rsidR="008C1023" w:rsidRPr="00D64396" w:rsidRDefault="008C1023" w:rsidP="008C1023">
      <w:pPr>
        <w:pStyle w:val="Paragrafoelenco"/>
        <w:numPr>
          <w:ilvl w:val="0"/>
          <w:numId w:val="2"/>
        </w:numPr>
        <w:spacing w:after="149"/>
        <w:jc w:val="both"/>
        <w:rPr>
          <w:rFonts w:asciiTheme="majorHAnsi" w:hAnsiTheme="majorHAnsi"/>
        </w:rPr>
      </w:pPr>
      <w:proofErr w:type="gramStart"/>
      <w:r w:rsidRPr="00D64396">
        <w:rPr>
          <w:rFonts w:asciiTheme="majorHAnsi" w:hAnsiTheme="majorHAnsi"/>
        </w:rPr>
        <w:t>le</w:t>
      </w:r>
      <w:proofErr w:type="gramEnd"/>
      <w:r w:rsidRPr="00D64396">
        <w:rPr>
          <w:rFonts w:asciiTheme="majorHAnsi" w:hAnsiTheme="majorHAnsi"/>
        </w:rPr>
        <w:t xml:space="preserve"> immagini registrate, dopo ulteriori verifiche al centro di controllo e ge</w:t>
      </w:r>
      <w:r w:rsidR="002B267F">
        <w:rPr>
          <w:rFonts w:asciiTheme="majorHAnsi" w:hAnsiTheme="majorHAnsi"/>
        </w:rPr>
        <w:t>stione del sistema, producono l’</w:t>
      </w:r>
      <w:r w:rsidRPr="00D64396">
        <w:rPr>
          <w:rFonts w:asciiTheme="majorHAnsi" w:hAnsiTheme="majorHAnsi"/>
        </w:rPr>
        <w:t>emissione della sanzione verso gli automobilisti.</w:t>
      </w:r>
    </w:p>
    <w:p w:rsidR="008C1023" w:rsidRPr="00D64396" w:rsidRDefault="002B267F" w:rsidP="00BB3025">
      <w:pPr>
        <w:spacing w:after="0"/>
        <w:jc w:val="both"/>
        <w:rPr>
          <w:rFonts w:asciiTheme="majorHAnsi" w:hAnsiTheme="majorHAnsi"/>
        </w:rPr>
      </w:pPr>
      <w:r>
        <w:rPr>
          <w:rFonts w:asciiTheme="majorHAnsi" w:hAnsiTheme="majorHAnsi"/>
        </w:rPr>
        <w:t>L’</w:t>
      </w:r>
      <w:r w:rsidR="008C1023" w:rsidRPr="00D64396">
        <w:rPr>
          <w:rFonts w:asciiTheme="majorHAnsi" w:hAnsiTheme="majorHAnsi"/>
        </w:rPr>
        <w:t>appalto più in dettaglio riguarda:</w:t>
      </w:r>
    </w:p>
    <w:p w:rsidR="008C1023" w:rsidRPr="00D64396" w:rsidRDefault="008C1023" w:rsidP="008C1023">
      <w:pPr>
        <w:pStyle w:val="Paragrafoelenco"/>
        <w:numPr>
          <w:ilvl w:val="0"/>
          <w:numId w:val="2"/>
        </w:numPr>
        <w:spacing w:after="137"/>
        <w:jc w:val="both"/>
        <w:rPr>
          <w:rFonts w:asciiTheme="majorHAnsi" w:hAnsiTheme="majorHAnsi"/>
        </w:rPr>
      </w:pPr>
      <w:r w:rsidRPr="00D64396">
        <w:rPr>
          <w:rFonts w:asciiTheme="majorHAnsi" w:hAnsiTheme="majorHAnsi"/>
        </w:rPr>
        <w:t xml:space="preserve">La progettazione esecutiva di tutto il sistema corredata della necessaria documentazione per conseguire le autorizzazioni ad eseguire i lavori. </w:t>
      </w:r>
    </w:p>
    <w:p w:rsidR="008C1023" w:rsidRPr="00D64396" w:rsidRDefault="008C1023" w:rsidP="008C1023">
      <w:pPr>
        <w:pStyle w:val="Paragrafoelenco"/>
        <w:numPr>
          <w:ilvl w:val="0"/>
          <w:numId w:val="2"/>
        </w:numPr>
        <w:spacing w:after="137"/>
        <w:jc w:val="both"/>
        <w:rPr>
          <w:rFonts w:asciiTheme="majorHAnsi" w:hAnsiTheme="majorHAnsi"/>
        </w:rPr>
      </w:pPr>
      <w:r w:rsidRPr="00D64396">
        <w:rPr>
          <w:rFonts w:asciiTheme="majorHAnsi" w:hAnsiTheme="majorHAnsi"/>
        </w:rPr>
        <w:t>La predisposizione e la presentazione delle pratiche necessarie al conseguimento di tutte le autorizzazioni connesse all</w:t>
      </w:r>
      <w:r w:rsidR="002B267F">
        <w:rPr>
          <w:rFonts w:asciiTheme="majorHAnsi" w:hAnsiTheme="majorHAnsi"/>
        </w:rPr>
        <w:t>’</w:t>
      </w:r>
      <w:r w:rsidRPr="00D64396">
        <w:rPr>
          <w:rFonts w:asciiTheme="majorHAnsi" w:hAnsiTheme="majorHAnsi"/>
        </w:rPr>
        <w:t xml:space="preserve">esecuzione dei lavori, ove richieste. </w:t>
      </w:r>
    </w:p>
    <w:p w:rsidR="008C1023" w:rsidRPr="00D64396" w:rsidRDefault="002B267F" w:rsidP="008C1023">
      <w:pPr>
        <w:pStyle w:val="Paragrafoelenco"/>
        <w:numPr>
          <w:ilvl w:val="0"/>
          <w:numId w:val="2"/>
        </w:numPr>
        <w:spacing w:after="137"/>
        <w:jc w:val="both"/>
        <w:rPr>
          <w:rFonts w:asciiTheme="majorHAnsi" w:hAnsiTheme="majorHAnsi"/>
        </w:rPr>
      </w:pPr>
      <w:r>
        <w:rPr>
          <w:rFonts w:asciiTheme="majorHAnsi" w:hAnsiTheme="majorHAnsi"/>
        </w:rPr>
        <w:t>La fornitura e l’</w:t>
      </w:r>
      <w:r w:rsidR="008C1023" w:rsidRPr="00D64396">
        <w:rPr>
          <w:rFonts w:asciiTheme="majorHAnsi" w:hAnsiTheme="majorHAnsi"/>
        </w:rPr>
        <w:t>installazione di tutto l</w:t>
      </w:r>
      <w:r>
        <w:rPr>
          <w:rFonts w:asciiTheme="majorHAnsi" w:hAnsiTheme="majorHAnsi"/>
        </w:rPr>
        <w:t>’</w:t>
      </w:r>
      <w:r w:rsidR="008C1023" w:rsidRPr="00D64396">
        <w:rPr>
          <w:rFonts w:asciiTheme="majorHAnsi" w:hAnsiTheme="majorHAnsi"/>
        </w:rPr>
        <w:t xml:space="preserve">hardware e il software del centro di controllo dimensionato per gestire almeno 30 porte elettroniche. </w:t>
      </w:r>
    </w:p>
    <w:p w:rsidR="008C1023" w:rsidRPr="00D64396" w:rsidRDefault="008C1023" w:rsidP="008C1023">
      <w:pPr>
        <w:pStyle w:val="Paragrafoelenco"/>
        <w:numPr>
          <w:ilvl w:val="0"/>
          <w:numId w:val="2"/>
        </w:numPr>
        <w:spacing w:after="137"/>
        <w:jc w:val="both"/>
        <w:rPr>
          <w:rFonts w:asciiTheme="majorHAnsi" w:hAnsiTheme="majorHAnsi"/>
        </w:rPr>
      </w:pPr>
      <w:proofErr w:type="gramStart"/>
      <w:r w:rsidRPr="00D64396">
        <w:rPr>
          <w:rFonts w:asciiTheme="majorHAnsi" w:hAnsiTheme="majorHAnsi"/>
        </w:rPr>
        <w:t>la</w:t>
      </w:r>
      <w:proofErr w:type="gramEnd"/>
      <w:r w:rsidRPr="00D64396">
        <w:rPr>
          <w:rFonts w:asciiTheme="majorHAnsi" w:hAnsiTheme="majorHAnsi"/>
        </w:rPr>
        <w:t xml:space="preserve"> fornitura e la posa di tutta la segnaletica stradale di varco e di presegnalamento necessaria alla sia identificazione ed individuazione, nel rispetto di quanto previsto dalla attuale normativa vigente in materia </w:t>
      </w:r>
    </w:p>
    <w:p w:rsidR="008C1023" w:rsidRPr="00D64396" w:rsidRDefault="008C1023" w:rsidP="008C1023">
      <w:pPr>
        <w:pStyle w:val="Paragrafoelenco"/>
        <w:numPr>
          <w:ilvl w:val="0"/>
          <w:numId w:val="2"/>
        </w:numPr>
        <w:spacing w:after="137"/>
        <w:jc w:val="both"/>
        <w:rPr>
          <w:rFonts w:asciiTheme="majorHAnsi" w:hAnsiTheme="majorHAnsi"/>
        </w:rPr>
      </w:pPr>
      <w:r w:rsidRPr="00D64396">
        <w:rPr>
          <w:rFonts w:asciiTheme="majorHAnsi" w:hAnsiTheme="majorHAnsi"/>
        </w:rPr>
        <w:t xml:space="preserve">Il centro sarà realizzato presso la sede del Comando di Polizia Municipale del Comune di </w:t>
      </w:r>
      <w:r w:rsidR="002B267F">
        <w:rPr>
          <w:rFonts w:asciiTheme="majorHAnsi" w:hAnsiTheme="majorHAnsi"/>
        </w:rPr>
        <w:t>Somma Vesuviana. Sarà compito dell’</w:t>
      </w:r>
      <w:r w:rsidRPr="00D64396">
        <w:rPr>
          <w:rFonts w:asciiTheme="majorHAnsi" w:hAnsiTheme="majorHAnsi"/>
        </w:rPr>
        <w:t xml:space="preserve">Appaltatore fornire e realizzare il cablaggio della rete dati e di alimentazione completi dei dispositivi necessari. </w:t>
      </w:r>
    </w:p>
    <w:p w:rsidR="00BB3025" w:rsidRDefault="008C1023" w:rsidP="00BB3025">
      <w:pPr>
        <w:pStyle w:val="Default"/>
        <w:numPr>
          <w:ilvl w:val="0"/>
          <w:numId w:val="39"/>
        </w:numPr>
        <w:spacing w:after="151"/>
        <w:rPr>
          <w:rFonts w:asciiTheme="majorHAnsi" w:hAnsiTheme="majorHAnsi" w:cstheme="minorBidi"/>
          <w:color w:val="auto"/>
          <w:sz w:val="22"/>
          <w:szCs w:val="22"/>
        </w:rPr>
      </w:pPr>
      <w:r w:rsidRPr="00BB3025">
        <w:rPr>
          <w:rFonts w:asciiTheme="majorHAnsi" w:hAnsiTheme="majorHAnsi" w:cstheme="minorBidi"/>
          <w:color w:val="auto"/>
          <w:sz w:val="22"/>
          <w:szCs w:val="22"/>
        </w:rPr>
        <w:t>Il committente metterà</w:t>
      </w:r>
      <w:r w:rsidR="002B267F" w:rsidRPr="00BB3025">
        <w:rPr>
          <w:rFonts w:asciiTheme="majorHAnsi" w:hAnsiTheme="majorHAnsi" w:cstheme="minorBidi"/>
          <w:color w:val="auto"/>
          <w:sz w:val="22"/>
          <w:szCs w:val="22"/>
        </w:rPr>
        <w:t xml:space="preserve"> a disposizione del fornitore l’</w:t>
      </w:r>
      <w:r w:rsidRPr="00BB3025">
        <w:rPr>
          <w:rFonts w:asciiTheme="majorHAnsi" w:hAnsiTheme="majorHAnsi" w:cstheme="minorBidi"/>
          <w:color w:val="auto"/>
          <w:sz w:val="22"/>
          <w:szCs w:val="22"/>
        </w:rPr>
        <w:t>eventuale connettività ADSL necessaria per le connessioni tr</w:t>
      </w:r>
      <w:r w:rsidR="00BB3025" w:rsidRPr="00BB3025">
        <w:rPr>
          <w:rFonts w:asciiTheme="majorHAnsi" w:hAnsiTheme="majorHAnsi" w:cstheme="minorBidi"/>
          <w:color w:val="auto"/>
          <w:sz w:val="22"/>
          <w:szCs w:val="22"/>
        </w:rPr>
        <w:t>a varchi e centro di controllo.</w:t>
      </w:r>
    </w:p>
    <w:p w:rsidR="00BB3025" w:rsidRDefault="002B267F" w:rsidP="00BB3025">
      <w:pPr>
        <w:pStyle w:val="Default"/>
        <w:numPr>
          <w:ilvl w:val="0"/>
          <w:numId w:val="39"/>
        </w:numPr>
        <w:spacing w:after="151"/>
        <w:rPr>
          <w:rFonts w:asciiTheme="majorHAnsi" w:hAnsiTheme="majorHAnsi" w:cstheme="minorBidi"/>
          <w:color w:val="auto"/>
          <w:sz w:val="22"/>
          <w:szCs w:val="22"/>
        </w:rPr>
      </w:pPr>
      <w:r w:rsidRPr="00BB3025">
        <w:rPr>
          <w:rFonts w:asciiTheme="majorHAnsi" w:hAnsiTheme="majorHAnsi" w:cstheme="minorBidi"/>
          <w:color w:val="auto"/>
          <w:sz w:val="22"/>
          <w:szCs w:val="22"/>
        </w:rPr>
        <w:t>Compito dell’</w:t>
      </w:r>
      <w:r w:rsidR="008C1023" w:rsidRPr="00BB3025">
        <w:rPr>
          <w:rFonts w:asciiTheme="majorHAnsi" w:hAnsiTheme="majorHAnsi" w:cstheme="minorBidi"/>
          <w:color w:val="auto"/>
          <w:sz w:val="22"/>
          <w:szCs w:val="22"/>
        </w:rPr>
        <w:t>appaltatore è occuparsi della predisposizione della progettazione e prestazione della collaborazione e assistenza necessaria richieste dalla st</w:t>
      </w:r>
      <w:r w:rsidRPr="00BB3025">
        <w:rPr>
          <w:rFonts w:asciiTheme="majorHAnsi" w:hAnsiTheme="majorHAnsi" w:cstheme="minorBidi"/>
          <w:color w:val="auto"/>
          <w:sz w:val="22"/>
          <w:szCs w:val="22"/>
        </w:rPr>
        <w:t>azione appaltante nel seguire l’</w:t>
      </w:r>
      <w:r w:rsidR="008C1023" w:rsidRPr="00BB3025">
        <w:rPr>
          <w:rFonts w:asciiTheme="majorHAnsi" w:hAnsiTheme="majorHAnsi" w:cstheme="minorBidi"/>
          <w:color w:val="auto"/>
          <w:sz w:val="22"/>
          <w:szCs w:val="22"/>
        </w:rPr>
        <w:t>iter procedurale necessario all</w:t>
      </w:r>
      <w:r w:rsidRPr="00BB3025">
        <w:rPr>
          <w:rFonts w:asciiTheme="majorHAnsi" w:hAnsiTheme="majorHAnsi" w:cstheme="minorBidi"/>
          <w:color w:val="auto"/>
          <w:sz w:val="22"/>
          <w:szCs w:val="22"/>
        </w:rPr>
        <w:t>’</w:t>
      </w:r>
      <w:r w:rsidR="008C1023" w:rsidRPr="00BB3025">
        <w:rPr>
          <w:rFonts w:asciiTheme="majorHAnsi" w:hAnsiTheme="majorHAnsi" w:cstheme="minorBidi"/>
          <w:color w:val="auto"/>
          <w:sz w:val="22"/>
          <w:szCs w:val="22"/>
        </w:rPr>
        <w:t>ot</w:t>
      </w:r>
      <w:r w:rsidRPr="00BB3025">
        <w:rPr>
          <w:rFonts w:asciiTheme="majorHAnsi" w:hAnsiTheme="majorHAnsi" w:cstheme="minorBidi"/>
          <w:color w:val="auto"/>
          <w:sz w:val="22"/>
          <w:szCs w:val="22"/>
        </w:rPr>
        <w:t>tenimento dell’autorizzazione all’</w:t>
      </w:r>
      <w:r w:rsidR="008C1023" w:rsidRPr="00BB3025">
        <w:rPr>
          <w:rFonts w:asciiTheme="majorHAnsi" w:hAnsiTheme="majorHAnsi" w:cstheme="minorBidi"/>
          <w:color w:val="auto"/>
          <w:sz w:val="22"/>
          <w:szCs w:val="22"/>
        </w:rPr>
        <w:t xml:space="preserve">installazione ed esercizio del sistema da parte del ministero competente; tale assistenza dovrà altresì essere fornita anche per la richiesta di autorizzazione paesaggistica agli uffici competenti. </w:t>
      </w:r>
    </w:p>
    <w:p w:rsidR="00BB3025" w:rsidRDefault="002B267F" w:rsidP="00BB3025">
      <w:pPr>
        <w:pStyle w:val="Default"/>
        <w:numPr>
          <w:ilvl w:val="0"/>
          <w:numId w:val="39"/>
        </w:numPr>
        <w:spacing w:after="151"/>
        <w:rPr>
          <w:rFonts w:asciiTheme="majorHAnsi" w:hAnsiTheme="majorHAnsi" w:cstheme="minorBidi"/>
          <w:color w:val="auto"/>
          <w:sz w:val="22"/>
          <w:szCs w:val="22"/>
        </w:rPr>
      </w:pPr>
      <w:r w:rsidRPr="00BB3025">
        <w:rPr>
          <w:rFonts w:asciiTheme="majorHAnsi" w:hAnsiTheme="majorHAnsi" w:cstheme="minorBidi"/>
          <w:color w:val="auto"/>
          <w:sz w:val="22"/>
          <w:szCs w:val="22"/>
        </w:rPr>
        <w:t>L’</w:t>
      </w:r>
      <w:r w:rsidR="008C1023" w:rsidRPr="00BB3025">
        <w:rPr>
          <w:rFonts w:asciiTheme="majorHAnsi" w:hAnsiTheme="majorHAnsi" w:cstheme="minorBidi"/>
          <w:color w:val="auto"/>
          <w:sz w:val="22"/>
          <w:szCs w:val="22"/>
        </w:rPr>
        <w:t xml:space="preserve">Appaltatore dovrà altresì provvedere alla fornitura degli apparati per la comunicazione delle porte connessione modalità Wireless. </w:t>
      </w:r>
    </w:p>
    <w:p w:rsidR="00BB3025" w:rsidRDefault="008C1023" w:rsidP="00BB3025">
      <w:pPr>
        <w:pStyle w:val="Default"/>
        <w:numPr>
          <w:ilvl w:val="0"/>
          <w:numId w:val="39"/>
        </w:numPr>
        <w:spacing w:after="151"/>
        <w:rPr>
          <w:rFonts w:asciiTheme="majorHAnsi" w:hAnsiTheme="majorHAnsi" w:cstheme="minorBidi"/>
          <w:color w:val="auto"/>
          <w:sz w:val="22"/>
          <w:szCs w:val="22"/>
        </w:rPr>
      </w:pPr>
      <w:r w:rsidRPr="00BB3025">
        <w:rPr>
          <w:rFonts w:asciiTheme="majorHAnsi" w:hAnsiTheme="majorHAnsi" w:cstheme="minorBidi"/>
          <w:color w:val="auto"/>
          <w:sz w:val="22"/>
          <w:szCs w:val="22"/>
        </w:rPr>
        <w:t>La fornitura e l</w:t>
      </w:r>
      <w:r w:rsidR="002B267F" w:rsidRPr="00BB3025">
        <w:rPr>
          <w:rFonts w:asciiTheme="majorHAnsi" w:hAnsiTheme="majorHAnsi" w:cstheme="minorBidi"/>
          <w:color w:val="auto"/>
          <w:sz w:val="22"/>
          <w:szCs w:val="22"/>
        </w:rPr>
        <w:t>’</w:t>
      </w:r>
      <w:r w:rsidRPr="00BB3025">
        <w:rPr>
          <w:rFonts w:asciiTheme="majorHAnsi" w:hAnsiTheme="majorHAnsi" w:cstheme="minorBidi"/>
          <w:color w:val="auto"/>
          <w:sz w:val="22"/>
          <w:szCs w:val="22"/>
        </w:rPr>
        <w:t>installazione di tutto l</w:t>
      </w:r>
      <w:r w:rsidR="002B267F" w:rsidRPr="00BB3025">
        <w:rPr>
          <w:rFonts w:asciiTheme="majorHAnsi" w:hAnsiTheme="majorHAnsi" w:cstheme="minorBidi"/>
          <w:color w:val="auto"/>
          <w:sz w:val="22"/>
          <w:szCs w:val="22"/>
        </w:rPr>
        <w:t>’</w:t>
      </w:r>
      <w:r w:rsidRPr="00BB3025">
        <w:rPr>
          <w:rFonts w:asciiTheme="majorHAnsi" w:hAnsiTheme="majorHAnsi" w:cstheme="minorBidi"/>
          <w:color w:val="auto"/>
          <w:sz w:val="22"/>
          <w:szCs w:val="22"/>
        </w:rPr>
        <w:t>hardware e il software degli apparati di varco (completi di tutti gli accessori necessari al corretto funzionamento del varco) presso i siti indicati, riportat</w:t>
      </w:r>
      <w:r w:rsidR="00BB3025" w:rsidRPr="00BB3025">
        <w:rPr>
          <w:rFonts w:asciiTheme="majorHAnsi" w:hAnsiTheme="majorHAnsi" w:cstheme="minorBidi"/>
          <w:color w:val="auto"/>
          <w:sz w:val="22"/>
          <w:szCs w:val="22"/>
        </w:rPr>
        <w:t>i nel Capitolo 3</w:t>
      </w:r>
      <w:r w:rsidRPr="00BB3025">
        <w:rPr>
          <w:rFonts w:asciiTheme="majorHAnsi" w:hAnsiTheme="majorHAnsi" w:cstheme="minorBidi"/>
          <w:color w:val="auto"/>
          <w:sz w:val="22"/>
          <w:szCs w:val="22"/>
        </w:rPr>
        <w:t xml:space="preserve"> al presente documento. </w:t>
      </w:r>
    </w:p>
    <w:p w:rsidR="00BB3025" w:rsidRDefault="002B267F" w:rsidP="00BB3025">
      <w:pPr>
        <w:pStyle w:val="Default"/>
        <w:numPr>
          <w:ilvl w:val="0"/>
          <w:numId w:val="39"/>
        </w:numPr>
        <w:spacing w:after="151"/>
        <w:rPr>
          <w:rFonts w:asciiTheme="majorHAnsi" w:hAnsiTheme="majorHAnsi" w:cstheme="minorBidi"/>
          <w:color w:val="auto"/>
          <w:sz w:val="22"/>
          <w:szCs w:val="22"/>
        </w:rPr>
      </w:pPr>
      <w:r w:rsidRPr="00BB3025">
        <w:rPr>
          <w:rFonts w:asciiTheme="majorHAnsi" w:hAnsiTheme="majorHAnsi" w:cstheme="minorBidi"/>
          <w:color w:val="auto"/>
          <w:sz w:val="22"/>
          <w:szCs w:val="22"/>
        </w:rPr>
        <w:t>La fornitura e l’</w:t>
      </w:r>
      <w:r w:rsidR="008C1023" w:rsidRPr="00BB3025">
        <w:rPr>
          <w:rFonts w:asciiTheme="majorHAnsi" w:hAnsiTheme="majorHAnsi" w:cstheme="minorBidi"/>
          <w:color w:val="auto"/>
          <w:sz w:val="22"/>
          <w:szCs w:val="22"/>
        </w:rPr>
        <w:t xml:space="preserve">installazione dei pali, dei supporti, degli ancoraggi e dei sostegni, cavi di collegamento, dispositivi di sicurezza e di tutto quanto necessario per installare le porte elettroniche presso i varchi nelle posizioni individuate. </w:t>
      </w:r>
    </w:p>
    <w:p w:rsidR="00BB3025" w:rsidRDefault="008C1023" w:rsidP="008C1023">
      <w:pPr>
        <w:pStyle w:val="Default"/>
        <w:numPr>
          <w:ilvl w:val="0"/>
          <w:numId w:val="3"/>
        </w:numPr>
        <w:spacing w:after="151"/>
        <w:rPr>
          <w:rFonts w:asciiTheme="majorHAnsi" w:hAnsiTheme="majorHAnsi" w:cstheme="minorBidi"/>
          <w:color w:val="auto"/>
          <w:sz w:val="22"/>
          <w:szCs w:val="22"/>
        </w:rPr>
      </w:pPr>
      <w:r w:rsidRPr="00BB3025">
        <w:rPr>
          <w:rFonts w:asciiTheme="majorHAnsi" w:hAnsiTheme="majorHAnsi" w:cstheme="minorBidi"/>
          <w:color w:val="auto"/>
          <w:sz w:val="22"/>
          <w:szCs w:val="22"/>
        </w:rPr>
        <w:t>La realizzazione delle opere edili necessarie per installare gli apparati presso i varchi e per canalizzare il traffico sotto le porte</w:t>
      </w:r>
      <w:r w:rsidR="00BB3025" w:rsidRPr="00BB3025">
        <w:rPr>
          <w:rFonts w:asciiTheme="majorHAnsi" w:hAnsiTheme="majorHAnsi" w:cstheme="minorBidi"/>
          <w:color w:val="auto"/>
          <w:sz w:val="22"/>
          <w:szCs w:val="22"/>
        </w:rPr>
        <w:t xml:space="preserve"> (scavi, plinti, cordoli, ecc.)</w:t>
      </w:r>
    </w:p>
    <w:p w:rsidR="00BB3025" w:rsidRDefault="008C1023" w:rsidP="008C1023">
      <w:pPr>
        <w:pStyle w:val="Default"/>
        <w:numPr>
          <w:ilvl w:val="0"/>
          <w:numId w:val="3"/>
        </w:numPr>
        <w:spacing w:after="151"/>
        <w:rPr>
          <w:rFonts w:asciiTheme="majorHAnsi" w:hAnsiTheme="majorHAnsi" w:cstheme="minorBidi"/>
          <w:color w:val="auto"/>
          <w:sz w:val="22"/>
          <w:szCs w:val="22"/>
        </w:rPr>
      </w:pPr>
      <w:r w:rsidRPr="00BB3025">
        <w:rPr>
          <w:rFonts w:asciiTheme="majorHAnsi" w:hAnsiTheme="majorHAnsi" w:cstheme="minorBidi"/>
          <w:color w:val="auto"/>
          <w:sz w:val="22"/>
          <w:szCs w:val="22"/>
        </w:rPr>
        <w:t xml:space="preserve">La realizzazione delle </w:t>
      </w:r>
      <w:r w:rsidR="002B267F" w:rsidRPr="00BB3025">
        <w:rPr>
          <w:rFonts w:asciiTheme="majorHAnsi" w:hAnsiTheme="majorHAnsi" w:cstheme="minorBidi"/>
          <w:color w:val="auto"/>
          <w:sz w:val="22"/>
          <w:szCs w:val="22"/>
        </w:rPr>
        <w:t>opere edili ed i cablaggi per l’</w:t>
      </w:r>
      <w:r w:rsidRPr="00BB3025">
        <w:rPr>
          <w:rFonts w:asciiTheme="majorHAnsi" w:hAnsiTheme="majorHAnsi" w:cstheme="minorBidi"/>
          <w:color w:val="auto"/>
          <w:sz w:val="22"/>
          <w:szCs w:val="22"/>
        </w:rPr>
        <w:t>allacciamento dell</w:t>
      </w:r>
      <w:r w:rsidR="002B267F" w:rsidRPr="00BB3025">
        <w:rPr>
          <w:rFonts w:asciiTheme="majorHAnsi" w:hAnsiTheme="majorHAnsi" w:cstheme="minorBidi"/>
          <w:color w:val="auto"/>
          <w:sz w:val="22"/>
          <w:szCs w:val="22"/>
        </w:rPr>
        <w:t>’a</w:t>
      </w:r>
      <w:r w:rsidRPr="00BB3025">
        <w:rPr>
          <w:rFonts w:asciiTheme="majorHAnsi" w:hAnsiTheme="majorHAnsi" w:cstheme="minorBidi"/>
          <w:color w:val="auto"/>
          <w:sz w:val="22"/>
          <w:szCs w:val="22"/>
        </w:rPr>
        <w:t xml:space="preserve">limentazione elettrica dei varchi di cui sopra; </w:t>
      </w:r>
    </w:p>
    <w:p w:rsidR="008C1023" w:rsidRPr="00BB3025" w:rsidRDefault="008C1023" w:rsidP="008C1023">
      <w:pPr>
        <w:pStyle w:val="Default"/>
        <w:numPr>
          <w:ilvl w:val="0"/>
          <w:numId w:val="3"/>
        </w:numPr>
        <w:spacing w:after="151"/>
        <w:rPr>
          <w:rFonts w:asciiTheme="majorHAnsi" w:hAnsiTheme="majorHAnsi" w:cstheme="minorBidi"/>
          <w:color w:val="auto"/>
          <w:sz w:val="22"/>
          <w:szCs w:val="22"/>
        </w:rPr>
      </w:pPr>
      <w:proofErr w:type="gramStart"/>
      <w:r w:rsidRPr="00BB3025">
        <w:rPr>
          <w:rFonts w:asciiTheme="majorHAnsi" w:hAnsiTheme="majorHAnsi" w:cstheme="minorBidi"/>
          <w:color w:val="auto"/>
          <w:sz w:val="22"/>
          <w:szCs w:val="22"/>
        </w:rPr>
        <w:t>il</w:t>
      </w:r>
      <w:proofErr w:type="gramEnd"/>
      <w:r w:rsidRPr="00BB3025">
        <w:rPr>
          <w:rFonts w:asciiTheme="majorHAnsi" w:hAnsiTheme="majorHAnsi" w:cstheme="minorBidi"/>
          <w:color w:val="auto"/>
          <w:sz w:val="22"/>
          <w:szCs w:val="22"/>
        </w:rPr>
        <w:t xml:space="preserve"> punto di fornitura elettrica, il più vicino possibile al varco, è a cura del Committente. </w:t>
      </w:r>
    </w:p>
    <w:p w:rsidR="008C1023" w:rsidRDefault="008C1023" w:rsidP="008C1023">
      <w:pPr>
        <w:pStyle w:val="Default"/>
        <w:numPr>
          <w:ilvl w:val="0"/>
          <w:numId w:val="3"/>
        </w:numPr>
        <w:rPr>
          <w:rFonts w:asciiTheme="majorHAnsi" w:hAnsiTheme="majorHAnsi" w:cstheme="minorBidi"/>
          <w:color w:val="auto"/>
          <w:sz w:val="22"/>
          <w:szCs w:val="22"/>
        </w:rPr>
      </w:pPr>
      <w:r w:rsidRPr="00D64396">
        <w:rPr>
          <w:rFonts w:asciiTheme="majorHAnsi" w:hAnsiTheme="majorHAnsi" w:cstheme="minorBidi"/>
          <w:color w:val="auto"/>
          <w:sz w:val="22"/>
          <w:szCs w:val="22"/>
        </w:rPr>
        <w:t>La fornitura e posa in opera dei VMS da installare contestualmente agli apparati di varco sul palo di supporto delle telecamere. Ove tale soluzione non fosse praticabile o la scelta del supporto venisse demandata alla ditta aggiudicataria, essa potrà proporre al Committente una soluzione alternativa da ri</w:t>
      </w:r>
      <w:r w:rsidR="002B267F">
        <w:rPr>
          <w:rFonts w:asciiTheme="majorHAnsi" w:hAnsiTheme="majorHAnsi" w:cstheme="minorBidi"/>
          <w:color w:val="auto"/>
          <w:sz w:val="22"/>
          <w:szCs w:val="22"/>
        </w:rPr>
        <w:t>portare nel progetto esecutivo.</w:t>
      </w:r>
    </w:p>
    <w:p w:rsidR="002B267F" w:rsidRPr="00D64396" w:rsidRDefault="002B267F" w:rsidP="002B267F">
      <w:pPr>
        <w:pStyle w:val="Default"/>
        <w:ind w:left="720"/>
        <w:rPr>
          <w:rFonts w:asciiTheme="majorHAnsi" w:hAnsiTheme="majorHAnsi" w:cstheme="minorBidi"/>
          <w:color w:val="auto"/>
          <w:sz w:val="22"/>
          <w:szCs w:val="22"/>
        </w:rPr>
      </w:pPr>
    </w:p>
    <w:p w:rsidR="008C1023" w:rsidRPr="00D64396" w:rsidRDefault="008C1023" w:rsidP="008C1023">
      <w:pPr>
        <w:pStyle w:val="Default"/>
        <w:numPr>
          <w:ilvl w:val="0"/>
          <w:numId w:val="3"/>
        </w:numPr>
        <w:spacing w:after="151"/>
        <w:rPr>
          <w:rFonts w:asciiTheme="majorHAnsi" w:hAnsiTheme="majorHAnsi" w:cstheme="minorBidi"/>
          <w:color w:val="auto"/>
          <w:sz w:val="22"/>
          <w:szCs w:val="22"/>
        </w:rPr>
      </w:pPr>
      <w:r w:rsidRPr="00D64396">
        <w:rPr>
          <w:rFonts w:asciiTheme="majorHAnsi" w:hAnsiTheme="majorHAnsi" w:cstheme="minorBidi"/>
          <w:color w:val="auto"/>
          <w:sz w:val="22"/>
          <w:szCs w:val="22"/>
        </w:rPr>
        <w:t>La manute</w:t>
      </w:r>
      <w:r w:rsidR="002B267F">
        <w:rPr>
          <w:rFonts w:asciiTheme="majorHAnsi" w:hAnsiTheme="majorHAnsi" w:cstheme="minorBidi"/>
          <w:color w:val="auto"/>
          <w:sz w:val="22"/>
          <w:szCs w:val="22"/>
        </w:rPr>
        <w:t>nzione ordinaria, a carico dell’</w:t>
      </w:r>
      <w:r w:rsidRPr="00D64396">
        <w:rPr>
          <w:rFonts w:asciiTheme="majorHAnsi" w:hAnsiTheme="majorHAnsi" w:cstheme="minorBidi"/>
          <w:color w:val="auto"/>
          <w:sz w:val="22"/>
          <w:szCs w:val="22"/>
        </w:rPr>
        <w:t xml:space="preserve">appaltatore, dovrà essere programmata in funzione delle caratteristiche del sistema offerto. </w:t>
      </w:r>
    </w:p>
    <w:p w:rsidR="008C1023" w:rsidRPr="00D64396" w:rsidRDefault="008C1023" w:rsidP="008C1023">
      <w:pPr>
        <w:pStyle w:val="Default"/>
        <w:numPr>
          <w:ilvl w:val="0"/>
          <w:numId w:val="3"/>
        </w:numPr>
        <w:rPr>
          <w:rFonts w:asciiTheme="majorHAnsi" w:hAnsiTheme="majorHAnsi" w:cstheme="minorBidi"/>
          <w:color w:val="auto"/>
          <w:sz w:val="22"/>
          <w:szCs w:val="22"/>
        </w:rPr>
      </w:pPr>
      <w:r w:rsidRPr="00D64396">
        <w:rPr>
          <w:rFonts w:asciiTheme="majorHAnsi" w:hAnsiTheme="majorHAnsi" w:cstheme="minorBidi"/>
          <w:color w:val="auto"/>
          <w:sz w:val="22"/>
          <w:szCs w:val="22"/>
        </w:rPr>
        <w:t>La fornitura dovrà essere “chiavi in mano”.</w:t>
      </w:r>
    </w:p>
    <w:p w:rsidR="008C1023" w:rsidRPr="00D64396" w:rsidRDefault="008C1023" w:rsidP="008C1023">
      <w:pPr>
        <w:pStyle w:val="Default"/>
        <w:rPr>
          <w:rFonts w:asciiTheme="majorHAnsi" w:hAnsiTheme="majorHAnsi"/>
          <w:b/>
          <w:bCs/>
          <w:sz w:val="22"/>
          <w:szCs w:val="22"/>
        </w:rPr>
      </w:pPr>
    </w:p>
    <w:p w:rsidR="00DF5798" w:rsidRDefault="00DF5798" w:rsidP="008C1023">
      <w:pPr>
        <w:pStyle w:val="Default"/>
        <w:spacing w:after="240"/>
        <w:rPr>
          <w:rFonts w:asciiTheme="majorHAnsi" w:hAnsiTheme="majorHAnsi" w:cstheme="minorBidi"/>
          <w:b/>
          <w:color w:val="auto"/>
          <w:sz w:val="22"/>
          <w:szCs w:val="22"/>
        </w:rPr>
      </w:pPr>
    </w:p>
    <w:p w:rsidR="00DF5798" w:rsidRDefault="00DF5798" w:rsidP="008C1023">
      <w:pPr>
        <w:pStyle w:val="Default"/>
        <w:spacing w:after="240"/>
        <w:rPr>
          <w:rFonts w:asciiTheme="majorHAnsi" w:hAnsiTheme="majorHAnsi" w:cstheme="minorBidi"/>
          <w:b/>
          <w:color w:val="auto"/>
          <w:sz w:val="22"/>
          <w:szCs w:val="22"/>
        </w:rPr>
      </w:pPr>
    </w:p>
    <w:p w:rsidR="008C1023" w:rsidRPr="00D64396" w:rsidRDefault="008C1023" w:rsidP="008C1023">
      <w:pPr>
        <w:pStyle w:val="Default"/>
        <w:spacing w:after="240"/>
        <w:rPr>
          <w:rFonts w:asciiTheme="majorHAnsi" w:hAnsiTheme="majorHAnsi" w:cstheme="minorBidi"/>
          <w:b/>
          <w:color w:val="auto"/>
          <w:sz w:val="22"/>
          <w:szCs w:val="22"/>
        </w:rPr>
      </w:pPr>
      <w:r w:rsidRPr="00D64396">
        <w:rPr>
          <w:rFonts w:asciiTheme="majorHAnsi" w:hAnsiTheme="majorHAnsi" w:cstheme="minorBidi"/>
          <w:b/>
          <w:color w:val="auto"/>
          <w:sz w:val="22"/>
          <w:szCs w:val="22"/>
        </w:rPr>
        <w:t xml:space="preserve">L’omologazione della porta elettronica proposto è requisito indispensabile per l’aggiudicazione della fornitura. </w:t>
      </w:r>
    </w:p>
    <w:p w:rsidR="008C1023" w:rsidRPr="00D64396" w:rsidRDefault="008C1023" w:rsidP="008C1023">
      <w:pPr>
        <w:pStyle w:val="Default"/>
        <w:spacing w:after="240"/>
        <w:rPr>
          <w:rFonts w:asciiTheme="majorHAnsi" w:hAnsiTheme="majorHAnsi" w:cstheme="minorBidi"/>
          <w:b/>
          <w:color w:val="auto"/>
          <w:sz w:val="22"/>
          <w:szCs w:val="22"/>
        </w:rPr>
      </w:pPr>
      <w:r w:rsidRPr="00D64396">
        <w:rPr>
          <w:rFonts w:asciiTheme="majorHAnsi" w:hAnsiTheme="majorHAnsi" w:cstheme="minorBidi"/>
          <w:b/>
          <w:color w:val="auto"/>
          <w:sz w:val="22"/>
          <w:szCs w:val="22"/>
        </w:rPr>
        <w:t xml:space="preserve">Tutti i materiali e gli apparati dovranno rispondere alle norme CEI e alle tabelle di unificazione CEI-UNEL ove applicabili. </w:t>
      </w:r>
    </w:p>
    <w:p w:rsidR="008C1023" w:rsidRDefault="008C1023" w:rsidP="008C1023">
      <w:pPr>
        <w:pStyle w:val="Default"/>
        <w:spacing w:after="240"/>
        <w:rPr>
          <w:rFonts w:asciiTheme="majorHAnsi" w:hAnsiTheme="majorHAnsi" w:cstheme="minorBidi"/>
          <w:b/>
          <w:color w:val="auto"/>
          <w:sz w:val="22"/>
          <w:szCs w:val="22"/>
        </w:rPr>
      </w:pPr>
      <w:r w:rsidRPr="00D64396">
        <w:rPr>
          <w:rFonts w:asciiTheme="majorHAnsi" w:hAnsiTheme="majorHAnsi" w:cstheme="minorBidi"/>
          <w:b/>
          <w:color w:val="auto"/>
          <w:sz w:val="22"/>
          <w:szCs w:val="22"/>
        </w:rPr>
        <w:t xml:space="preserve">Tutti gli elementi funzionali, tecnici, procedurali, di sicurezza, di interfaccia e di affidabilità descritti nel prosieguo del presente documento, sono da intendersi come il livello minimo di prestazione che deve essere garantito dagli apparati proposti dalle ditte partecipanti alla gara. È loro facoltà proporre elementi migliorativi di quanto descritto nelle presenti specifiche tecniche, che saranno presi in considerazione nella valutazione delle offerte tecniche e che si intenderanno in ogni caso interamente compensati dal prezzo offerto in sede di gara. </w:t>
      </w:r>
    </w:p>
    <w:p w:rsidR="00AC1AC2" w:rsidRPr="00D64396" w:rsidRDefault="00AC1AC2" w:rsidP="008C1023">
      <w:pPr>
        <w:pStyle w:val="Default"/>
        <w:spacing w:after="240"/>
        <w:rPr>
          <w:rFonts w:asciiTheme="majorHAnsi" w:hAnsiTheme="majorHAnsi" w:cstheme="minorBidi"/>
          <w:b/>
          <w:color w:val="auto"/>
          <w:sz w:val="22"/>
          <w:szCs w:val="22"/>
        </w:rPr>
      </w:pPr>
    </w:p>
    <w:p w:rsidR="008C1023" w:rsidRPr="008C1023" w:rsidRDefault="008C1023" w:rsidP="002B267F">
      <w:pPr>
        <w:pStyle w:val="Default"/>
        <w:numPr>
          <w:ilvl w:val="0"/>
          <w:numId w:val="1"/>
        </w:numPr>
        <w:spacing w:after="240"/>
        <w:rPr>
          <w:rFonts w:asciiTheme="majorHAnsi" w:hAnsiTheme="majorHAnsi" w:cstheme="minorBidi"/>
          <w:b/>
          <w:color w:val="auto"/>
          <w:szCs w:val="22"/>
        </w:rPr>
      </w:pPr>
      <w:r w:rsidRPr="008C1023">
        <w:rPr>
          <w:rFonts w:asciiTheme="majorHAnsi" w:hAnsiTheme="majorHAnsi" w:cstheme="minorBidi"/>
          <w:b/>
          <w:color w:val="auto"/>
          <w:szCs w:val="22"/>
        </w:rPr>
        <w:t>UBICAZIONE</w:t>
      </w:r>
      <w:r w:rsidR="00170EFB">
        <w:rPr>
          <w:rFonts w:asciiTheme="majorHAnsi" w:hAnsiTheme="majorHAnsi" w:cstheme="minorBidi"/>
          <w:b/>
          <w:color w:val="auto"/>
          <w:szCs w:val="22"/>
        </w:rPr>
        <w:t xml:space="preserve"> VARCHI</w:t>
      </w:r>
      <w:r w:rsidR="00AC1AC2">
        <w:rPr>
          <w:rFonts w:asciiTheme="majorHAnsi" w:hAnsiTheme="majorHAnsi" w:cstheme="minorBidi"/>
          <w:b/>
          <w:color w:val="auto"/>
          <w:szCs w:val="22"/>
        </w:rPr>
        <w:t xml:space="preserve"> E AMMONTARE DELL’APPALTO</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1134"/>
        <w:gridCol w:w="4376"/>
        <w:gridCol w:w="1010"/>
        <w:gridCol w:w="2534"/>
      </w:tblGrid>
      <w:tr w:rsidR="00981B2A" w:rsidRPr="00BB3025" w:rsidTr="00BB3025">
        <w:trPr>
          <w:trHeight w:val="230"/>
          <w:jc w:val="center"/>
        </w:trPr>
        <w:tc>
          <w:tcPr>
            <w:tcW w:w="1119" w:type="dxa"/>
          </w:tcPr>
          <w:p w:rsidR="006535CB" w:rsidRPr="00BB3025" w:rsidRDefault="008C1023" w:rsidP="00981B2A">
            <w:pPr>
              <w:pStyle w:val="Default"/>
              <w:jc w:val="center"/>
              <w:rPr>
                <w:rFonts w:asciiTheme="majorHAnsi" w:hAnsiTheme="majorHAnsi"/>
                <w:b/>
                <w:bCs/>
                <w:szCs w:val="22"/>
              </w:rPr>
            </w:pPr>
            <w:r w:rsidRPr="00BB3025">
              <w:rPr>
                <w:rFonts w:asciiTheme="majorHAnsi" w:hAnsiTheme="majorHAnsi"/>
                <w:b/>
                <w:bCs/>
                <w:szCs w:val="22"/>
              </w:rPr>
              <w:t>VARCHI</w:t>
            </w:r>
          </w:p>
          <w:p w:rsidR="008C1023" w:rsidRPr="00BB3025" w:rsidRDefault="008C1023" w:rsidP="00981B2A">
            <w:pPr>
              <w:pStyle w:val="Default"/>
              <w:jc w:val="center"/>
              <w:rPr>
                <w:rFonts w:asciiTheme="majorHAnsi" w:hAnsiTheme="majorHAnsi"/>
                <w:szCs w:val="22"/>
              </w:rPr>
            </w:pPr>
          </w:p>
        </w:tc>
        <w:tc>
          <w:tcPr>
            <w:tcW w:w="1134" w:type="dxa"/>
          </w:tcPr>
          <w:p w:rsidR="008C1023" w:rsidRPr="00BB3025" w:rsidRDefault="008C1023" w:rsidP="00D64396">
            <w:pPr>
              <w:pStyle w:val="Default"/>
              <w:jc w:val="center"/>
              <w:rPr>
                <w:rFonts w:asciiTheme="majorHAnsi" w:hAnsiTheme="majorHAnsi"/>
                <w:szCs w:val="22"/>
              </w:rPr>
            </w:pPr>
            <w:r w:rsidRPr="00BB3025">
              <w:rPr>
                <w:rFonts w:asciiTheme="majorHAnsi" w:hAnsiTheme="majorHAnsi"/>
                <w:b/>
                <w:bCs/>
                <w:szCs w:val="22"/>
              </w:rPr>
              <w:t>ID</w:t>
            </w:r>
            <w:r w:rsidR="00D64396" w:rsidRPr="00BB3025">
              <w:rPr>
                <w:rFonts w:asciiTheme="majorHAnsi" w:hAnsiTheme="majorHAnsi"/>
                <w:b/>
                <w:bCs/>
                <w:szCs w:val="22"/>
              </w:rPr>
              <w:t xml:space="preserve"> </w:t>
            </w:r>
            <w:r w:rsidRPr="00BB3025">
              <w:rPr>
                <w:rFonts w:asciiTheme="majorHAnsi" w:hAnsiTheme="majorHAnsi"/>
                <w:b/>
                <w:bCs/>
                <w:szCs w:val="22"/>
              </w:rPr>
              <w:t>porta</w:t>
            </w:r>
          </w:p>
        </w:tc>
        <w:tc>
          <w:tcPr>
            <w:tcW w:w="4376" w:type="dxa"/>
          </w:tcPr>
          <w:p w:rsidR="008C1023" w:rsidRPr="00BB3025" w:rsidRDefault="008C1023">
            <w:pPr>
              <w:pStyle w:val="Default"/>
              <w:rPr>
                <w:rFonts w:asciiTheme="majorHAnsi" w:hAnsiTheme="majorHAnsi"/>
                <w:szCs w:val="22"/>
              </w:rPr>
            </w:pPr>
            <w:proofErr w:type="gramStart"/>
            <w:r w:rsidRPr="00BB3025">
              <w:rPr>
                <w:rFonts w:asciiTheme="majorHAnsi" w:hAnsiTheme="majorHAnsi"/>
                <w:b/>
                <w:bCs/>
                <w:szCs w:val="22"/>
              </w:rPr>
              <w:t>varco</w:t>
            </w:r>
            <w:proofErr w:type="gramEnd"/>
            <w:r w:rsidRPr="00BB3025">
              <w:rPr>
                <w:rFonts w:asciiTheme="majorHAnsi" w:hAnsiTheme="majorHAnsi"/>
                <w:b/>
                <w:bCs/>
                <w:szCs w:val="22"/>
              </w:rPr>
              <w:t xml:space="preserve"> di entrata </w:t>
            </w:r>
          </w:p>
        </w:tc>
        <w:tc>
          <w:tcPr>
            <w:tcW w:w="1010" w:type="dxa"/>
          </w:tcPr>
          <w:p w:rsidR="008C1023" w:rsidRPr="00BB3025" w:rsidRDefault="00BB3025" w:rsidP="00BB3025">
            <w:pPr>
              <w:pStyle w:val="Default"/>
              <w:jc w:val="center"/>
              <w:rPr>
                <w:rFonts w:asciiTheme="majorHAnsi" w:hAnsiTheme="majorHAnsi"/>
                <w:szCs w:val="22"/>
              </w:rPr>
            </w:pPr>
            <w:proofErr w:type="gramStart"/>
            <w:r>
              <w:rPr>
                <w:rFonts w:asciiTheme="majorHAnsi" w:hAnsiTheme="majorHAnsi"/>
                <w:b/>
                <w:bCs/>
                <w:szCs w:val="22"/>
              </w:rPr>
              <w:t>n</w:t>
            </w:r>
            <w:proofErr w:type="gramEnd"/>
            <w:r>
              <w:rPr>
                <w:rFonts w:asciiTheme="majorHAnsi" w:hAnsiTheme="majorHAnsi"/>
                <w:b/>
                <w:bCs/>
                <w:szCs w:val="22"/>
              </w:rPr>
              <w:t>°</w:t>
            </w:r>
            <w:r w:rsidR="008C1023" w:rsidRPr="00BB3025">
              <w:rPr>
                <w:rFonts w:asciiTheme="majorHAnsi" w:hAnsiTheme="majorHAnsi"/>
                <w:b/>
                <w:bCs/>
                <w:szCs w:val="22"/>
              </w:rPr>
              <w:t xml:space="preserve"> corsie</w:t>
            </w:r>
          </w:p>
        </w:tc>
        <w:tc>
          <w:tcPr>
            <w:tcW w:w="2534" w:type="dxa"/>
          </w:tcPr>
          <w:p w:rsidR="008C1023" w:rsidRPr="00BB3025" w:rsidRDefault="008C1023">
            <w:pPr>
              <w:pStyle w:val="Default"/>
              <w:rPr>
                <w:rFonts w:asciiTheme="majorHAnsi" w:hAnsiTheme="majorHAnsi"/>
                <w:szCs w:val="22"/>
              </w:rPr>
            </w:pPr>
            <w:r w:rsidRPr="00BB3025">
              <w:rPr>
                <w:rFonts w:asciiTheme="majorHAnsi" w:hAnsiTheme="majorHAnsi"/>
                <w:b/>
                <w:bCs/>
                <w:szCs w:val="22"/>
              </w:rPr>
              <w:t xml:space="preserve">Regolamentazione </w:t>
            </w:r>
          </w:p>
          <w:p w:rsidR="008C1023" w:rsidRPr="00BB3025" w:rsidRDefault="008C1023">
            <w:pPr>
              <w:pStyle w:val="Default"/>
              <w:rPr>
                <w:rFonts w:asciiTheme="majorHAnsi" w:hAnsiTheme="majorHAnsi"/>
                <w:szCs w:val="22"/>
              </w:rPr>
            </w:pPr>
            <w:r w:rsidRPr="00BB3025">
              <w:rPr>
                <w:rFonts w:asciiTheme="majorHAnsi" w:hAnsiTheme="majorHAnsi"/>
                <w:b/>
                <w:bCs/>
                <w:szCs w:val="22"/>
              </w:rPr>
              <w:t xml:space="preserve">Circolazione </w:t>
            </w:r>
          </w:p>
        </w:tc>
      </w:tr>
      <w:tr w:rsidR="00981B2A" w:rsidRPr="00BB3025" w:rsidTr="00BB3025">
        <w:trPr>
          <w:trHeight w:val="103"/>
          <w:jc w:val="center"/>
        </w:trPr>
        <w:tc>
          <w:tcPr>
            <w:tcW w:w="1119" w:type="dxa"/>
          </w:tcPr>
          <w:p w:rsidR="008C1023" w:rsidRPr="00BB3025" w:rsidRDefault="008C1023" w:rsidP="00981B2A">
            <w:pPr>
              <w:pStyle w:val="Default"/>
              <w:jc w:val="center"/>
              <w:rPr>
                <w:rFonts w:asciiTheme="majorHAnsi" w:hAnsiTheme="majorHAnsi"/>
                <w:b/>
                <w:i/>
                <w:sz w:val="22"/>
                <w:szCs w:val="22"/>
              </w:rPr>
            </w:pPr>
            <w:r w:rsidRPr="00BB3025">
              <w:rPr>
                <w:rFonts w:asciiTheme="majorHAnsi" w:hAnsiTheme="majorHAnsi"/>
                <w:b/>
                <w:i/>
                <w:sz w:val="22"/>
                <w:szCs w:val="22"/>
              </w:rPr>
              <w:t>1</w:t>
            </w:r>
          </w:p>
        </w:tc>
        <w:tc>
          <w:tcPr>
            <w:tcW w:w="1134" w:type="dxa"/>
          </w:tcPr>
          <w:p w:rsidR="008C1023" w:rsidRPr="00BB3025" w:rsidRDefault="008C1023" w:rsidP="00981B2A">
            <w:pPr>
              <w:pStyle w:val="Default"/>
              <w:jc w:val="center"/>
              <w:rPr>
                <w:rFonts w:asciiTheme="majorHAnsi" w:hAnsiTheme="majorHAnsi"/>
                <w:sz w:val="22"/>
                <w:szCs w:val="22"/>
              </w:rPr>
            </w:pPr>
            <w:r w:rsidRPr="00BB3025">
              <w:rPr>
                <w:rFonts w:asciiTheme="majorHAnsi" w:hAnsiTheme="majorHAnsi"/>
                <w:sz w:val="22"/>
                <w:szCs w:val="22"/>
              </w:rPr>
              <w:t>1</w:t>
            </w:r>
          </w:p>
        </w:tc>
        <w:tc>
          <w:tcPr>
            <w:tcW w:w="4376" w:type="dxa"/>
          </w:tcPr>
          <w:p w:rsidR="008C1023" w:rsidRPr="00BB3025" w:rsidRDefault="008C1023" w:rsidP="00D64396">
            <w:pPr>
              <w:pStyle w:val="Default"/>
              <w:rPr>
                <w:rFonts w:asciiTheme="majorHAnsi" w:hAnsiTheme="majorHAnsi"/>
                <w:sz w:val="22"/>
                <w:szCs w:val="22"/>
              </w:rPr>
            </w:pPr>
            <w:r w:rsidRPr="00BB3025">
              <w:rPr>
                <w:rFonts w:asciiTheme="majorHAnsi" w:hAnsiTheme="majorHAnsi"/>
                <w:sz w:val="22"/>
                <w:szCs w:val="22"/>
              </w:rPr>
              <w:t xml:space="preserve">V. F. D’Aragona </w:t>
            </w:r>
            <w:proofErr w:type="gramStart"/>
            <w:r w:rsidR="00D64396" w:rsidRPr="00BB3025">
              <w:rPr>
                <w:rFonts w:asciiTheme="majorHAnsi" w:hAnsiTheme="majorHAnsi"/>
                <w:sz w:val="22"/>
                <w:szCs w:val="22"/>
              </w:rPr>
              <w:t xml:space="preserve">x </w:t>
            </w:r>
            <w:r w:rsidR="00981B2A" w:rsidRPr="00BB3025">
              <w:rPr>
                <w:rFonts w:asciiTheme="majorHAnsi" w:hAnsiTheme="majorHAnsi"/>
                <w:sz w:val="22"/>
                <w:szCs w:val="22"/>
              </w:rPr>
              <w:t xml:space="preserve"> Via</w:t>
            </w:r>
            <w:proofErr w:type="gramEnd"/>
            <w:r w:rsidR="00981B2A" w:rsidRPr="00BB3025">
              <w:rPr>
                <w:rFonts w:asciiTheme="majorHAnsi" w:hAnsiTheme="majorHAnsi"/>
                <w:sz w:val="22"/>
                <w:szCs w:val="22"/>
              </w:rPr>
              <w:t xml:space="preserve"> </w:t>
            </w:r>
            <w:r w:rsidR="00D64396" w:rsidRPr="00BB3025">
              <w:rPr>
                <w:rFonts w:asciiTheme="majorHAnsi" w:hAnsiTheme="majorHAnsi"/>
                <w:sz w:val="22"/>
                <w:szCs w:val="22"/>
              </w:rPr>
              <w:t>S. Pietro</w:t>
            </w:r>
          </w:p>
        </w:tc>
        <w:tc>
          <w:tcPr>
            <w:tcW w:w="1010" w:type="dxa"/>
          </w:tcPr>
          <w:p w:rsidR="008C1023" w:rsidRPr="00BB3025" w:rsidRDefault="008C1023" w:rsidP="00BB3025">
            <w:pPr>
              <w:pStyle w:val="Default"/>
              <w:jc w:val="center"/>
              <w:rPr>
                <w:rFonts w:asciiTheme="majorHAnsi" w:hAnsiTheme="majorHAnsi"/>
                <w:sz w:val="22"/>
                <w:szCs w:val="22"/>
              </w:rPr>
            </w:pPr>
            <w:r w:rsidRPr="00BB3025">
              <w:rPr>
                <w:rFonts w:asciiTheme="majorHAnsi" w:hAnsiTheme="majorHAnsi"/>
                <w:sz w:val="22"/>
                <w:szCs w:val="22"/>
              </w:rPr>
              <w:t>1</w:t>
            </w:r>
          </w:p>
        </w:tc>
        <w:tc>
          <w:tcPr>
            <w:tcW w:w="2534" w:type="dxa"/>
          </w:tcPr>
          <w:p w:rsidR="008C1023" w:rsidRPr="00BB3025" w:rsidRDefault="008C1023">
            <w:pPr>
              <w:pStyle w:val="Default"/>
              <w:rPr>
                <w:rFonts w:asciiTheme="majorHAnsi" w:hAnsiTheme="majorHAnsi"/>
                <w:sz w:val="22"/>
                <w:szCs w:val="22"/>
              </w:rPr>
            </w:pPr>
            <w:r w:rsidRPr="00BB3025">
              <w:rPr>
                <w:rFonts w:asciiTheme="majorHAnsi" w:hAnsiTheme="majorHAnsi"/>
                <w:sz w:val="22"/>
                <w:szCs w:val="22"/>
              </w:rPr>
              <w:t xml:space="preserve">Senso unico </w:t>
            </w:r>
          </w:p>
        </w:tc>
      </w:tr>
      <w:tr w:rsidR="00981B2A" w:rsidRPr="00BB3025" w:rsidTr="00BB3025">
        <w:trPr>
          <w:trHeight w:val="292"/>
          <w:jc w:val="center"/>
        </w:trPr>
        <w:tc>
          <w:tcPr>
            <w:tcW w:w="1119" w:type="dxa"/>
          </w:tcPr>
          <w:p w:rsidR="008C1023" w:rsidRPr="00BB3025" w:rsidRDefault="008C1023" w:rsidP="00981B2A">
            <w:pPr>
              <w:pStyle w:val="Default"/>
              <w:jc w:val="center"/>
              <w:rPr>
                <w:rFonts w:asciiTheme="majorHAnsi" w:hAnsiTheme="majorHAnsi"/>
                <w:b/>
                <w:i/>
                <w:sz w:val="22"/>
                <w:szCs w:val="22"/>
              </w:rPr>
            </w:pPr>
            <w:r w:rsidRPr="00BB3025">
              <w:rPr>
                <w:rFonts w:asciiTheme="majorHAnsi" w:hAnsiTheme="majorHAnsi"/>
                <w:b/>
                <w:i/>
                <w:sz w:val="22"/>
                <w:szCs w:val="22"/>
              </w:rPr>
              <w:t>2</w:t>
            </w:r>
          </w:p>
        </w:tc>
        <w:tc>
          <w:tcPr>
            <w:tcW w:w="1134" w:type="dxa"/>
          </w:tcPr>
          <w:p w:rsidR="008C1023" w:rsidRPr="00BB3025" w:rsidRDefault="008C1023" w:rsidP="00981B2A">
            <w:pPr>
              <w:pStyle w:val="Default"/>
              <w:jc w:val="center"/>
              <w:rPr>
                <w:rFonts w:asciiTheme="majorHAnsi" w:hAnsiTheme="majorHAnsi"/>
                <w:sz w:val="22"/>
                <w:szCs w:val="22"/>
              </w:rPr>
            </w:pPr>
            <w:r w:rsidRPr="00BB3025">
              <w:rPr>
                <w:rFonts w:asciiTheme="majorHAnsi" w:hAnsiTheme="majorHAnsi"/>
                <w:sz w:val="22"/>
                <w:szCs w:val="22"/>
              </w:rPr>
              <w:t>2</w:t>
            </w:r>
          </w:p>
        </w:tc>
        <w:tc>
          <w:tcPr>
            <w:tcW w:w="4376" w:type="dxa"/>
          </w:tcPr>
          <w:p w:rsidR="008C1023" w:rsidRPr="00BB3025" w:rsidRDefault="008C1023" w:rsidP="00D64396">
            <w:pPr>
              <w:pStyle w:val="Default"/>
              <w:rPr>
                <w:rFonts w:asciiTheme="majorHAnsi" w:hAnsiTheme="majorHAnsi"/>
                <w:sz w:val="22"/>
                <w:szCs w:val="22"/>
              </w:rPr>
            </w:pPr>
            <w:r w:rsidRPr="00BB3025">
              <w:rPr>
                <w:rFonts w:asciiTheme="majorHAnsi" w:hAnsiTheme="majorHAnsi"/>
                <w:sz w:val="22"/>
                <w:szCs w:val="22"/>
              </w:rPr>
              <w:t xml:space="preserve">Via </w:t>
            </w:r>
            <w:r w:rsidR="00981B2A" w:rsidRPr="00BB3025">
              <w:rPr>
                <w:rFonts w:asciiTheme="majorHAnsi" w:hAnsiTheme="majorHAnsi"/>
                <w:sz w:val="22"/>
                <w:szCs w:val="22"/>
              </w:rPr>
              <w:t xml:space="preserve">Castello </w:t>
            </w:r>
            <w:r w:rsidR="00D64396" w:rsidRPr="00BB3025">
              <w:rPr>
                <w:rFonts w:asciiTheme="majorHAnsi" w:hAnsiTheme="majorHAnsi"/>
                <w:sz w:val="22"/>
                <w:szCs w:val="22"/>
              </w:rPr>
              <w:t xml:space="preserve">x </w:t>
            </w:r>
            <w:r w:rsidR="00981B2A" w:rsidRPr="00BB3025">
              <w:rPr>
                <w:rFonts w:asciiTheme="majorHAnsi" w:hAnsiTheme="majorHAnsi"/>
                <w:sz w:val="22"/>
                <w:szCs w:val="22"/>
              </w:rPr>
              <w:t>Via Circumvallazione</w:t>
            </w:r>
            <w:r w:rsidRPr="00BB3025">
              <w:rPr>
                <w:rFonts w:asciiTheme="majorHAnsi" w:hAnsiTheme="majorHAnsi"/>
                <w:sz w:val="22"/>
                <w:szCs w:val="22"/>
              </w:rPr>
              <w:t xml:space="preserve"> </w:t>
            </w:r>
          </w:p>
        </w:tc>
        <w:tc>
          <w:tcPr>
            <w:tcW w:w="1010" w:type="dxa"/>
          </w:tcPr>
          <w:p w:rsidR="008C1023" w:rsidRPr="00BB3025" w:rsidRDefault="008C1023" w:rsidP="00BB3025">
            <w:pPr>
              <w:pStyle w:val="Default"/>
              <w:jc w:val="center"/>
              <w:rPr>
                <w:rFonts w:asciiTheme="majorHAnsi" w:hAnsiTheme="majorHAnsi"/>
                <w:sz w:val="22"/>
                <w:szCs w:val="22"/>
              </w:rPr>
            </w:pPr>
            <w:r w:rsidRPr="00BB3025">
              <w:rPr>
                <w:rFonts w:asciiTheme="majorHAnsi" w:hAnsiTheme="majorHAnsi"/>
                <w:sz w:val="22"/>
                <w:szCs w:val="22"/>
              </w:rPr>
              <w:t>1</w:t>
            </w:r>
          </w:p>
        </w:tc>
        <w:tc>
          <w:tcPr>
            <w:tcW w:w="2534" w:type="dxa"/>
          </w:tcPr>
          <w:p w:rsidR="008C1023" w:rsidRPr="00BB3025" w:rsidRDefault="008C1023">
            <w:pPr>
              <w:pStyle w:val="Default"/>
              <w:rPr>
                <w:rFonts w:asciiTheme="majorHAnsi" w:hAnsiTheme="majorHAnsi"/>
                <w:sz w:val="22"/>
                <w:szCs w:val="22"/>
              </w:rPr>
            </w:pPr>
            <w:r w:rsidRPr="00BB3025">
              <w:rPr>
                <w:rFonts w:asciiTheme="majorHAnsi" w:hAnsiTheme="majorHAnsi"/>
                <w:sz w:val="22"/>
                <w:szCs w:val="22"/>
              </w:rPr>
              <w:t xml:space="preserve">Senso unico </w:t>
            </w:r>
          </w:p>
        </w:tc>
      </w:tr>
      <w:tr w:rsidR="00981B2A" w:rsidRPr="00BB3025" w:rsidTr="00BB3025">
        <w:trPr>
          <w:trHeight w:val="229"/>
          <w:jc w:val="center"/>
        </w:trPr>
        <w:tc>
          <w:tcPr>
            <w:tcW w:w="1119" w:type="dxa"/>
          </w:tcPr>
          <w:p w:rsidR="008C1023" w:rsidRPr="00BB3025" w:rsidRDefault="008C1023" w:rsidP="00981B2A">
            <w:pPr>
              <w:pStyle w:val="Default"/>
              <w:jc w:val="center"/>
              <w:rPr>
                <w:rFonts w:asciiTheme="majorHAnsi" w:hAnsiTheme="majorHAnsi"/>
                <w:szCs w:val="22"/>
              </w:rPr>
            </w:pPr>
          </w:p>
        </w:tc>
        <w:tc>
          <w:tcPr>
            <w:tcW w:w="1134" w:type="dxa"/>
          </w:tcPr>
          <w:p w:rsidR="008C1023" w:rsidRPr="00BB3025" w:rsidRDefault="008C1023" w:rsidP="00981B2A">
            <w:pPr>
              <w:pStyle w:val="Default"/>
              <w:jc w:val="center"/>
              <w:rPr>
                <w:rFonts w:asciiTheme="majorHAnsi" w:hAnsiTheme="majorHAnsi"/>
                <w:szCs w:val="22"/>
              </w:rPr>
            </w:pPr>
            <w:r w:rsidRPr="00BB3025">
              <w:rPr>
                <w:rFonts w:asciiTheme="majorHAnsi" w:hAnsiTheme="majorHAnsi"/>
                <w:b/>
                <w:bCs/>
                <w:szCs w:val="22"/>
              </w:rPr>
              <w:t>ID porta</w:t>
            </w:r>
          </w:p>
        </w:tc>
        <w:tc>
          <w:tcPr>
            <w:tcW w:w="4376" w:type="dxa"/>
          </w:tcPr>
          <w:p w:rsidR="008C1023" w:rsidRPr="00BB3025" w:rsidRDefault="008C1023">
            <w:pPr>
              <w:pStyle w:val="Default"/>
              <w:rPr>
                <w:rFonts w:asciiTheme="majorHAnsi" w:hAnsiTheme="majorHAnsi"/>
                <w:szCs w:val="22"/>
              </w:rPr>
            </w:pPr>
            <w:proofErr w:type="gramStart"/>
            <w:r w:rsidRPr="00BB3025">
              <w:rPr>
                <w:rFonts w:asciiTheme="majorHAnsi" w:hAnsiTheme="majorHAnsi"/>
                <w:b/>
                <w:bCs/>
                <w:szCs w:val="22"/>
              </w:rPr>
              <w:t>varco</w:t>
            </w:r>
            <w:proofErr w:type="gramEnd"/>
            <w:r w:rsidRPr="00BB3025">
              <w:rPr>
                <w:rFonts w:asciiTheme="majorHAnsi" w:hAnsiTheme="majorHAnsi"/>
                <w:b/>
                <w:bCs/>
                <w:szCs w:val="22"/>
              </w:rPr>
              <w:t xml:space="preserve"> di uscita </w:t>
            </w:r>
          </w:p>
        </w:tc>
        <w:tc>
          <w:tcPr>
            <w:tcW w:w="1010" w:type="dxa"/>
          </w:tcPr>
          <w:p w:rsidR="008C1023" w:rsidRPr="00BB3025" w:rsidRDefault="00BB3025" w:rsidP="00BB3025">
            <w:pPr>
              <w:pStyle w:val="Default"/>
              <w:jc w:val="center"/>
              <w:rPr>
                <w:rFonts w:asciiTheme="majorHAnsi" w:hAnsiTheme="majorHAnsi"/>
                <w:szCs w:val="22"/>
              </w:rPr>
            </w:pPr>
            <w:proofErr w:type="gramStart"/>
            <w:r>
              <w:rPr>
                <w:rFonts w:asciiTheme="majorHAnsi" w:hAnsiTheme="majorHAnsi"/>
                <w:b/>
                <w:bCs/>
                <w:szCs w:val="22"/>
              </w:rPr>
              <w:t>n</w:t>
            </w:r>
            <w:proofErr w:type="gramEnd"/>
            <w:r>
              <w:rPr>
                <w:rFonts w:asciiTheme="majorHAnsi" w:hAnsiTheme="majorHAnsi"/>
                <w:b/>
                <w:bCs/>
                <w:szCs w:val="22"/>
              </w:rPr>
              <w:t>°</w:t>
            </w:r>
            <w:r w:rsidR="008C1023" w:rsidRPr="00BB3025">
              <w:rPr>
                <w:rFonts w:asciiTheme="majorHAnsi" w:hAnsiTheme="majorHAnsi"/>
                <w:b/>
                <w:bCs/>
                <w:szCs w:val="22"/>
              </w:rPr>
              <w:t xml:space="preserve"> corsie</w:t>
            </w:r>
          </w:p>
        </w:tc>
        <w:tc>
          <w:tcPr>
            <w:tcW w:w="2534" w:type="dxa"/>
          </w:tcPr>
          <w:p w:rsidR="008C1023" w:rsidRPr="00BB3025" w:rsidRDefault="008C1023">
            <w:pPr>
              <w:pStyle w:val="Default"/>
              <w:rPr>
                <w:rFonts w:asciiTheme="majorHAnsi" w:hAnsiTheme="majorHAnsi"/>
                <w:szCs w:val="22"/>
              </w:rPr>
            </w:pPr>
            <w:r w:rsidRPr="00BB3025">
              <w:rPr>
                <w:rFonts w:asciiTheme="majorHAnsi" w:hAnsiTheme="majorHAnsi"/>
                <w:b/>
                <w:bCs/>
                <w:szCs w:val="22"/>
              </w:rPr>
              <w:t xml:space="preserve">Regolamentazione </w:t>
            </w:r>
          </w:p>
          <w:p w:rsidR="008C1023" w:rsidRPr="00BB3025" w:rsidRDefault="008C1023">
            <w:pPr>
              <w:pStyle w:val="Default"/>
              <w:rPr>
                <w:rFonts w:asciiTheme="majorHAnsi" w:hAnsiTheme="majorHAnsi"/>
                <w:szCs w:val="22"/>
              </w:rPr>
            </w:pPr>
            <w:r w:rsidRPr="00BB3025">
              <w:rPr>
                <w:rFonts w:asciiTheme="majorHAnsi" w:hAnsiTheme="majorHAnsi"/>
                <w:b/>
                <w:bCs/>
                <w:szCs w:val="22"/>
              </w:rPr>
              <w:t xml:space="preserve">Circolazione </w:t>
            </w:r>
          </w:p>
        </w:tc>
      </w:tr>
      <w:tr w:rsidR="00AC1AC2" w:rsidRPr="00BB3025" w:rsidTr="00BB3025">
        <w:trPr>
          <w:trHeight w:val="103"/>
          <w:jc w:val="center"/>
        </w:trPr>
        <w:tc>
          <w:tcPr>
            <w:tcW w:w="1119" w:type="dxa"/>
            <w:vMerge w:val="restart"/>
          </w:tcPr>
          <w:p w:rsidR="00AC1AC2" w:rsidRPr="00BB3025" w:rsidRDefault="00AC1AC2" w:rsidP="00981B2A">
            <w:pPr>
              <w:pStyle w:val="Default"/>
              <w:jc w:val="center"/>
              <w:rPr>
                <w:rFonts w:asciiTheme="majorHAnsi" w:hAnsiTheme="majorHAnsi"/>
                <w:sz w:val="22"/>
                <w:szCs w:val="22"/>
              </w:rPr>
            </w:pPr>
          </w:p>
          <w:p w:rsidR="00AC1AC2" w:rsidRPr="00BB3025" w:rsidRDefault="00AC1AC2" w:rsidP="00981B2A">
            <w:pPr>
              <w:pStyle w:val="Default"/>
              <w:jc w:val="center"/>
              <w:rPr>
                <w:rFonts w:asciiTheme="majorHAnsi" w:hAnsiTheme="majorHAnsi"/>
                <w:b/>
                <w:i/>
                <w:sz w:val="22"/>
                <w:szCs w:val="22"/>
              </w:rPr>
            </w:pPr>
            <w:r w:rsidRPr="00BB3025">
              <w:rPr>
                <w:rFonts w:asciiTheme="majorHAnsi" w:hAnsiTheme="majorHAnsi"/>
                <w:b/>
                <w:i/>
                <w:sz w:val="22"/>
                <w:szCs w:val="22"/>
              </w:rPr>
              <w:t>3</w:t>
            </w:r>
          </w:p>
        </w:tc>
        <w:tc>
          <w:tcPr>
            <w:tcW w:w="1134" w:type="dxa"/>
          </w:tcPr>
          <w:p w:rsidR="00AC1AC2" w:rsidRPr="00BB3025" w:rsidRDefault="00AC1AC2" w:rsidP="00981B2A">
            <w:pPr>
              <w:pStyle w:val="Default"/>
              <w:jc w:val="center"/>
              <w:rPr>
                <w:rFonts w:asciiTheme="majorHAnsi" w:hAnsiTheme="majorHAnsi"/>
                <w:sz w:val="22"/>
                <w:szCs w:val="22"/>
              </w:rPr>
            </w:pPr>
            <w:r w:rsidRPr="00BB3025">
              <w:rPr>
                <w:rFonts w:asciiTheme="majorHAnsi" w:hAnsiTheme="majorHAnsi"/>
                <w:sz w:val="22"/>
                <w:szCs w:val="22"/>
              </w:rPr>
              <w:t>3</w:t>
            </w:r>
          </w:p>
        </w:tc>
        <w:tc>
          <w:tcPr>
            <w:tcW w:w="4376" w:type="dxa"/>
          </w:tcPr>
          <w:p w:rsidR="00AC1AC2" w:rsidRPr="00BB3025" w:rsidRDefault="00AC1AC2" w:rsidP="00981B2A">
            <w:pPr>
              <w:pStyle w:val="Default"/>
              <w:rPr>
                <w:rFonts w:asciiTheme="majorHAnsi" w:hAnsiTheme="majorHAnsi"/>
                <w:sz w:val="22"/>
                <w:szCs w:val="22"/>
              </w:rPr>
            </w:pPr>
            <w:r w:rsidRPr="00BB3025">
              <w:rPr>
                <w:rFonts w:asciiTheme="majorHAnsi" w:hAnsiTheme="majorHAnsi"/>
                <w:sz w:val="22"/>
                <w:szCs w:val="22"/>
              </w:rPr>
              <w:t>Via Piccioli x</w:t>
            </w:r>
          </w:p>
          <w:p w:rsidR="00AC1AC2" w:rsidRPr="00BB3025" w:rsidRDefault="00AC1AC2" w:rsidP="00981B2A">
            <w:pPr>
              <w:pStyle w:val="Default"/>
              <w:rPr>
                <w:rFonts w:asciiTheme="majorHAnsi" w:hAnsiTheme="majorHAnsi"/>
                <w:sz w:val="22"/>
                <w:szCs w:val="22"/>
              </w:rPr>
            </w:pPr>
            <w:r w:rsidRPr="00BB3025">
              <w:rPr>
                <w:rFonts w:asciiTheme="majorHAnsi" w:hAnsiTheme="majorHAnsi"/>
                <w:sz w:val="22"/>
                <w:szCs w:val="22"/>
              </w:rPr>
              <w:t xml:space="preserve">V. Collegiata/Via Castello </w:t>
            </w:r>
          </w:p>
        </w:tc>
        <w:tc>
          <w:tcPr>
            <w:tcW w:w="1010" w:type="dxa"/>
          </w:tcPr>
          <w:p w:rsidR="00AC1AC2" w:rsidRPr="00BB3025" w:rsidRDefault="00AC1AC2" w:rsidP="00BB3025">
            <w:pPr>
              <w:pStyle w:val="Default"/>
              <w:jc w:val="center"/>
              <w:rPr>
                <w:rFonts w:asciiTheme="majorHAnsi" w:hAnsiTheme="majorHAnsi"/>
                <w:sz w:val="22"/>
                <w:szCs w:val="22"/>
              </w:rPr>
            </w:pPr>
            <w:r w:rsidRPr="00BB3025">
              <w:rPr>
                <w:rFonts w:asciiTheme="majorHAnsi" w:hAnsiTheme="majorHAnsi"/>
                <w:sz w:val="22"/>
                <w:szCs w:val="22"/>
              </w:rPr>
              <w:t>1</w:t>
            </w:r>
          </w:p>
        </w:tc>
        <w:tc>
          <w:tcPr>
            <w:tcW w:w="2534" w:type="dxa"/>
          </w:tcPr>
          <w:p w:rsidR="00AC1AC2" w:rsidRPr="00BB3025" w:rsidRDefault="00AC1AC2" w:rsidP="00D64396">
            <w:pPr>
              <w:pStyle w:val="Default"/>
              <w:rPr>
                <w:rFonts w:asciiTheme="majorHAnsi" w:hAnsiTheme="majorHAnsi"/>
                <w:sz w:val="22"/>
                <w:szCs w:val="22"/>
              </w:rPr>
            </w:pPr>
            <w:r w:rsidRPr="00BB3025">
              <w:rPr>
                <w:rFonts w:asciiTheme="majorHAnsi" w:hAnsiTheme="majorHAnsi"/>
                <w:sz w:val="22"/>
                <w:szCs w:val="22"/>
              </w:rPr>
              <w:t xml:space="preserve">Senso unico </w:t>
            </w:r>
          </w:p>
        </w:tc>
      </w:tr>
      <w:tr w:rsidR="00AC1AC2" w:rsidRPr="00BB3025" w:rsidTr="00BB3025">
        <w:trPr>
          <w:trHeight w:val="501"/>
          <w:jc w:val="center"/>
        </w:trPr>
        <w:tc>
          <w:tcPr>
            <w:tcW w:w="1119" w:type="dxa"/>
            <w:vMerge/>
          </w:tcPr>
          <w:p w:rsidR="00AC1AC2" w:rsidRPr="00BB3025" w:rsidRDefault="00AC1AC2" w:rsidP="00981B2A">
            <w:pPr>
              <w:pStyle w:val="Default"/>
              <w:jc w:val="center"/>
              <w:rPr>
                <w:rFonts w:asciiTheme="majorHAnsi" w:hAnsiTheme="majorHAnsi"/>
                <w:sz w:val="22"/>
                <w:szCs w:val="22"/>
              </w:rPr>
            </w:pPr>
          </w:p>
        </w:tc>
        <w:tc>
          <w:tcPr>
            <w:tcW w:w="1134" w:type="dxa"/>
          </w:tcPr>
          <w:p w:rsidR="00AC1AC2" w:rsidRPr="00BB3025" w:rsidRDefault="00AC1AC2" w:rsidP="00981B2A">
            <w:pPr>
              <w:pStyle w:val="Default"/>
              <w:jc w:val="center"/>
              <w:rPr>
                <w:rFonts w:asciiTheme="majorHAnsi" w:hAnsiTheme="majorHAnsi"/>
                <w:sz w:val="22"/>
                <w:szCs w:val="22"/>
              </w:rPr>
            </w:pPr>
            <w:r w:rsidRPr="00BB3025">
              <w:rPr>
                <w:rFonts w:asciiTheme="majorHAnsi" w:hAnsiTheme="majorHAnsi"/>
                <w:sz w:val="22"/>
                <w:szCs w:val="22"/>
              </w:rPr>
              <w:t>4</w:t>
            </w:r>
          </w:p>
        </w:tc>
        <w:tc>
          <w:tcPr>
            <w:tcW w:w="4376" w:type="dxa"/>
          </w:tcPr>
          <w:p w:rsidR="00AC1AC2" w:rsidRPr="00BB3025" w:rsidRDefault="00AC1AC2" w:rsidP="00D64396">
            <w:pPr>
              <w:pStyle w:val="Default"/>
              <w:rPr>
                <w:rFonts w:asciiTheme="majorHAnsi" w:hAnsiTheme="majorHAnsi"/>
                <w:sz w:val="22"/>
                <w:szCs w:val="22"/>
              </w:rPr>
            </w:pPr>
            <w:r w:rsidRPr="00BB3025">
              <w:rPr>
                <w:rFonts w:asciiTheme="majorHAnsi" w:hAnsiTheme="majorHAnsi"/>
                <w:sz w:val="22"/>
                <w:szCs w:val="22"/>
              </w:rPr>
              <w:t xml:space="preserve">Via Giudecca </w:t>
            </w:r>
          </w:p>
          <w:p w:rsidR="00AC1AC2" w:rsidRPr="00BB3025" w:rsidRDefault="00AC1AC2" w:rsidP="00D64396">
            <w:pPr>
              <w:pStyle w:val="Default"/>
              <w:rPr>
                <w:rFonts w:asciiTheme="majorHAnsi" w:hAnsiTheme="majorHAnsi"/>
                <w:sz w:val="22"/>
                <w:szCs w:val="22"/>
              </w:rPr>
            </w:pPr>
            <w:proofErr w:type="gramStart"/>
            <w:r w:rsidRPr="00BB3025">
              <w:rPr>
                <w:rFonts w:asciiTheme="majorHAnsi" w:hAnsiTheme="majorHAnsi"/>
                <w:sz w:val="22"/>
                <w:szCs w:val="22"/>
              </w:rPr>
              <w:t>x  incrocio</w:t>
            </w:r>
            <w:proofErr w:type="gramEnd"/>
            <w:r w:rsidRPr="00BB3025">
              <w:rPr>
                <w:rFonts w:asciiTheme="majorHAnsi" w:hAnsiTheme="majorHAnsi"/>
                <w:sz w:val="22"/>
                <w:szCs w:val="22"/>
              </w:rPr>
              <w:t xml:space="preserve"> Vico </w:t>
            </w:r>
            <w:proofErr w:type="spellStart"/>
            <w:r w:rsidRPr="00BB3025">
              <w:rPr>
                <w:rFonts w:asciiTheme="majorHAnsi" w:hAnsiTheme="majorHAnsi"/>
                <w:sz w:val="22"/>
                <w:szCs w:val="22"/>
              </w:rPr>
              <w:t>Cuonzolo</w:t>
            </w:r>
            <w:proofErr w:type="spellEnd"/>
            <w:r w:rsidRPr="00BB3025">
              <w:rPr>
                <w:rFonts w:asciiTheme="majorHAnsi" w:hAnsiTheme="majorHAnsi"/>
                <w:sz w:val="22"/>
                <w:szCs w:val="22"/>
              </w:rPr>
              <w:t xml:space="preserve">/Via Giudecca </w:t>
            </w:r>
          </w:p>
        </w:tc>
        <w:tc>
          <w:tcPr>
            <w:tcW w:w="1010" w:type="dxa"/>
          </w:tcPr>
          <w:p w:rsidR="00AC1AC2" w:rsidRPr="00BB3025" w:rsidRDefault="00AC1AC2" w:rsidP="00BB3025">
            <w:pPr>
              <w:pStyle w:val="Default"/>
              <w:jc w:val="center"/>
              <w:rPr>
                <w:rFonts w:asciiTheme="majorHAnsi" w:hAnsiTheme="majorHAnsi"/>
                <w:sz w:val="22"/>
                <w:szCs w:val="22"/>
              </w:rPr>
            </w:pPr>
            <w:r w:rsidRPr="00BB3025">
              <w:rPr>
                <w:rFonts w:asciiTheme="majorHAnsi" w:hAnsiTheme="majorHAnsi"/>
                <w:sz w:val="22"/>
                <w:szCs w:val="22"/>
              </w:rPr>
              <w:t>1</w:t>
            </w:r>
          </w:p>
        </w:tc>
        <w:tc>
          <w:tcPr>
            <w:tcW w:w="2534" w:type="dxa"/>
          </w:tcPr>
          <w:p w:rsidR="00AC1AC2" w:rsidRPr="00BB3025" w:rsidRDefault="00AC1AC2" w:rsidP="00D64396">
            <w:pPr>
              <w:pStyle w:val="Default"/>
              <w:rPr>
                <w:rFonts w:asciiTheme="majorHAnsi" w:hAnsiTheme="majorHAnsi"/>
                <w:sz w:val="22"/>
                <w:szCs w:val="22"/>
              </w:rPr>
            </w:pPr>
            <w:r w:rsidRPr="00BB3025">
              <w:rPr>
                <w:rFonts w:asciiTheme="majorHAnsi" w:hAnsiTheme="majorHAnsi"/>
                <w:sz w:val="22"/>
                <w:szCs w:val="22"/>
              </w:rPr>
              <w:t xml:space="preserve">Senso unico </w:t>
            </w:r>
          </w:p>
        </w:tc>
      </w:tr>
      <w:tr w:rsidR="00981B2A" w:rsidRPr="00BB3025" w:rsidTr="00BB3025">
        <w:trPr>
          <w:trHeight w:val="234"/>
          <w:jc w:val="center"/>
        </w:trPr>
        <w:tc>
          <w:tcPr>
            <w:tcW w:w="1119" w:type="dxa"/>
          </w:tcPr>
          <w:p w:rsidR="00981B2A" w:rsidRPr="00BB3025" w:rsidRDefault="00AC1AC2" w:rsidP="00981B2A">
            <w:pPr>
              <w:pStyle w:val="Default"/>
              <w:jc w:val="center"/>
              <w:rPr>
                <w:rFonts w:asciiTheme="majorHAnsi" w:hAnsiTheme="majorHAnsi"/>
                <w:b/>
                <w:i/>
                <w:sz w:val="22"/>
                <w:szCs w:val="22"/>
              </w:rPr>
            </w:pPr>
            <w:r w:rsidRPr="00BB3025">
              <w:rPr>
                <w:rFonts w:asciiTheme="majorHAnsi" w:hAnsiTheme="majorHAnsi"/>
                <w:b/>
                <w:i/>
                <w:sz w:val="22"/>
                <w:szCs w:val="22"/>
              </w:rPr>
              <w:t>4</w:t>
            </w:r>
          </w:p>
        </w:tc>
        <w:tc>
          <w:tcPr>
            <w:tcW w:w="1134" w:type="dxa"/>
          </w:tcPr>
          <w:p w:rsidR="00981B2A" w:rsidRPr="00BB3025" w:rsidRDefault="00981B2A" w:rsidP="00981B2A">
            <w:pPr>
              <w:pStyle w:val="Default"/>
              <w:jc w:val="center"/>
              <w:rPr>
                <w:rFonts w:asciiTheme="majorHAnsi" w:hAnsiTheme="majorHAnsi"/>
                <w:sz w:val="22"/>
                <w:szCs w:val="22"/>
              </w:rPr>
            </w:pPr>
            <w:r w:rsidRPr="00BB3025">
              <w:rPr>
                <w:rFonts w:asciiTheme="majorHAnsi" w:hAnsiTheme="majorHAnsi"/>
                <w:sz w:val="22"/>
                <w:szCs w:val="22"/>
              </w:rPr>
              <w:t>5</w:t>
            </w:r>
          </w:p>
        </w:tc>
        <w:tc>
          <w:tcPr>
            <w:tcW w:w="4376" w:type="dxa"/>
          </w:tcPr>
          <w:p w:rsidR="00981B2A" w:rsidRPr="00BB3025" w:rsidRDefault="00981B2A" w:rsidP="00981B2A">
            <w:pPr>
              <w:pStyle w:val="Default"/>
              <w:rPr>
                <w:rFonts w:asciiTheme="majorHAnsi" w:hAnsiTheme="majorHAnsi"/>
                <w:sz w:val="22"/>
                <w:szCs w:val="22"/>
              </w:rPr>
            </w:pPr>
            <w:r w:rsidRPr="00BB3025">
              <w:rPr>
                <w:rFonts w:asciiTheme="majorHAnsi" w:hAnsiTheme="majorHAnsi"/>
                <w:sz w:val="22"/>
                <w:szCs w:val="22"/>
              </w:rPr>
              <w:t xml:space="preserve">Via Torre x Vico Torre </w:t>
            </w:r>
          </w:p>
        </w:tc>
        <w:tc>
          <w:tcPr>
            <w:tcW w:w="1010" w:type="dxa"/>
          </w:tcPr>
          <w:p w:rsidR="00981B2A" w:rsidRPr="00BB3025" w:rsidRDefault="00981B2A" w:rsidP="00BB3025">
            <w:pPr>
              <w:pStyle w:val="Default"/>
              <w:jc w:val="center"/>
              <w:rPr>
                <w:rFonts w:asciiTheme="majorHAnsi" w:hAnsiTheme="majorHAnsi"/>
                <w:sz w:val="22"/>
                <w:szCs w:val="22"/>
              </w:rPr>
            </w:pPr>
            <w:r w:rsidRPr="00BB3025">
              <w:rPr>
                <w:rFonts w:asciiTheme="majorHAnsi" w:hAnsiTheme="majorHAnsi"/>
                <w:sz w:val="22"/>
                <w:szCs w:val="22"/>
              </w:rPr>
              <w:t>1</w:t>
            </w:r>
          </w:p>
        </w:tc>
        <w:tc>
          <w:tcPr>
            <w:tcW w:w="2534" w:type="dxa"/>
          </w:tcPr>
          <w:p w:rsidR="00981B2A" w:rsidRPr="00BB3025" w:rsidRDefault="00981B2A">
            <w:pPr>
              <w:pStyle w:val="Default"/>
              <w:rPr>
                <w:rFonts w:asciiTheme="majorHAnsi" w:hAnsiTheme="majorHAnsi"/>
                <w:sz w:val="22"/>
                <w:szCs w:val="22"/>
              </w:rPr>
            </w:pPr>
            <w:r w:rsidRPr="00BB3025">
              <w:rPr>
                <w:rFonts w:asciiTheme="majorHAnsi" w:hAnsiTheme="majorHAnsi"/>
                <w:sz w:val="22"/>
                <w:szCs w:val="22"/>
              </w:rPr>
              <w:t xml:space="preserve">Senso unico </w:t>
            </w:r>
          </w:p>
        </w:tc>
      </w:tr>
    </w:tbl>
    <w:p w:rsidR="008C1023" w:rsidRPr="008C1023" w:rsidRDefault="008C1023" w:rsidP="008C1023">
      <w:pPr>
        <w:pStyle w:val="Default"/>
        <w:ind w:left="720"/>
        <w:rPr>
          <w:rFonts w:asciiTheme="majorHAnsi" w:hAnsiTheme="majorHAnsi" w:cstheme="minorBidi"/>
          <w:color w:val="auto"/>
          <w:sz w:val="22"/>
          <w:szCs w:val="22"/>
        </w:rPr>
      </w:pPr>
    </w:p>
    <w:p w:rsidR="008C1023" w:rsidRDefault="008C1023" w:rsidP="002379DB">
      <w:pPr>
        <w:spacing w:after="240"/>
        <w:jc w:val="both"/>
        <w:rPr>
          <w:rFonts w:asciiTheme="majorHAnsi" w:hAnsiTheme="majorHAnsi"/>
        </w:rPr>
      </w:pPr>
    </w:p>
    <w:p w:rsidR="006535CB" w:rsidRDefault="006535CB" w:rsidP="002379DB">
      <w:pPr>
        <w:spacing w:after="240"/>
        <w:jc w:val="both"/>
        <w:rPr>
          <w:rFonts w:asciiTheme="majorHAnsi" w:hAnsiTheme="majorHAnsi"/>
        </w:rPr>
      </w:pPr>
    </w:p>
    <w:p w:rsidR="006535CB" w:rsidRDefault="006535CB" w:rsidP="002379DB">
      <w:pPr>
        <w:spacing w:after="240"/>
        <w:jc w:val="both"/>
        <w:rPr>
          <w:rFonts w:asciiTheme="majorHAnsi" w:hAnsiTheme="majorHAnsi"/>
        </w:rPr>
      </w:pPr>
    </w:p>
    <w:p w:rsidR="006535CB" w:rsidRDefault="006535CB" w:rsidP="002379DB">
      <w:pPr>
        <w:spacing w:after="240"/>
        <w:jc w:val="both"/>
        <w:rPr>
          <w:rFonts w:asciiTheme="majorHAnsi" w:hAnsiTheme="majorHAnsi"/>
        </w:rPr>
      </w:pPr>
    </w:p>
    <w:p w:rsidR="006535CB" w:rsidRDefault="006535CB" w:rsidP="002379DB">
      <w:pPr>
        <w:spacing w:after="240"/>
        <w:jc w:val="both"/>
        <w:rPr>
          <w:rFonts w:asciiTheme="majorHAnsi" w:hAnsiTheme="majorHAnsi"/>
        </w:rPr>
      </w:pPr>
    </w:p>
    <w:p w:rsidR="006535CB" w:rsidRDefault="006535CB" w:rsidP="002379DB">
      <w:pPr>
        <w:spacing w:after="240"/>
        <w:jc w:val="both"/>
        <w:rPr>
          <w:rFonts w:asciiTheme="majorHAnsi" w:hAnsiTheme="majorHAnsi"/>
        </w:rPr>
      </w:pPr>
    </w:p>
    <w:p w:rsidR="006535CB" w:rsidRDefault="006535CB" w:rsidP="002379DB">
      <w:pPr>
        <w:spacing w:after="240"/>
        <w:jc w:val="both"/>
        <w:rPr>
          <w:rFonts w:asciiTheme="majorHAnsi" w:hAnsiTheme="majorHAnsi"/>
        </w:rPr>
      </w:pPr>
    </w:p>
    <w:p w:rsidR="006535CB" w:rsidRDefault="006535CB" w:rsidP="002379DB">
      <w:pPr>
        <w:spacing w:after="240"/>
        <w:jc w:val="both"/>
        <w:rPr>
          <w:rFonts w:asciiTheme="majorHAnsi" w:hAnsiTheme="majorHAnsi"/>
        </w:rPr>
      </w:pPr>
    </w:p>
    <w:p w:rsidR="006535CB" w:rsidRDefault="006535CB" w:rsidP="002379DB">
      <w:pPr>
        <w:spacing w:after="240"/>
        <w:jc w:val="both"/>
        <w:rPr>
          <w:rFonts w:asciiTheme="majorHAnsi" w:hAnsiTheme="majorHAnsi"/>
        </w:rPr>
      </w:pPr>
    </w:p>
    <w:p w:rsidR="00A87D93" w:rsidRDefault="00A87D93" w:rsidP="002379DB">
      <w:pPr>
        <w:spacing w:after="240"/>
        <w:jc w:val="both"/>
        <w:rPr>
          <w:rFonts w:asciiTheme="majorHAnsi" w:hAnsiTheme="majorHAnsi"/>
        </w:rPr>
      </w:pPr>
    </w:p>
    <w:p w:rsidR="00BB3025" w:rsidRDefault="00BB3025" w:rsidP="002379DB">
      <w:pPr>
        <w:spacing w:after="240"/>
        <w:jc w:val="both"/>
        <w:rPr>
          <w:rFonts w:asciiTheme="majorHAnsi" w:hAnsiTheme="majorHAnsi"/>
        </w:rPr>
      </w:pPr>
    </w:p>
    <w:p w:rsidR="00BB3025" w:rsidRDefault="00BB3025" w:rsidP="002379DB">
      <w:pPr>
        <w:spacing w:after="240"/>
        <w:jc w:val="both"/>
        <w:rPr>
          <w:rFonts w:asciiTheme="majorHAnsi" w:hAnsiTheme="majorHAnsi"/>
        </w:rPr>
      </w:pPr>
    </w:p>
    <w:p w:rsidR="00A87D93" w:rsidRDefault="00A87D93" w:rsidP="00810F6A">
      <w:pPr>
        <w:spacing w:after="240"/>
        <w:jc w:val="both"/>
        <w:rPr>
          <w:rFonts w:asciiTheme="majorHAnsi" w:hAnsiTheme="majorHAnsi"/>
          <w:b/>
          <w:sz w:val="32"/>
        </w:rPr>
      </w:pPr>
    </w:p>
    <w:p w:rsidR="00A87D93" w:rsidRDefault="00A87D93" w:rsidP="00A87D93">
      <w:pPr>
        <w:spacing w:after="240"/>
        <w:jc w:val="both"/>
        <w:rPr>
          <w:rFonts w:asciiTheme="majorHAnsi" w:hAnsiTheme="majorHAnsi"/>
          <w:b/>
          <w:sz w:val="32"/>
        </w:rPr>
      </w:pPr>
    </w:p>
    <w:p w:rsidR="00A87D93" w:rsidRDefault="00A87D93" w:rsidP="00A87D93">
      <w:pPr>
        <w:spacing w:after="240"/>
        <w:jc w:val="both"/>
        <w:rPr>
          <w:rFonts w:asciiTheme="majorHAnsi" w:hAnsiTheme="majorHAnsi"/>
          <w:b/>
          <w:sz w:val="32"/>
        </w:rPr>
      </w:pPr>
    </w:p>
    <w:p w:rsidR="00A87D93" w:rsidRDefault="00A87D93" w:rsidP="00A87D93">
      <w:pPr>
        <w:spacing w:after="240"/>
        <w:jc w:val="both"/>
        <w:rPr>
          <w:rFonts w:asciiTheme="majorHAnsi" w:hAnsiTheme="majorHAnsi"/>
          <w:b/>
          <w:sz w:val="32"/>
        </w:rPr>
      </w:pPr>
    </w:p>
    <w:p w:rsidR="00A87D93" w:rsidRDefault="00A87D93" w:rsidP="00A87D93">
      <w:pPr>
        <w:spacing w:after="240"/>
        <w:jc w:val="both"/>
        <w:rPr>
          <w:rFonts w:asciiTheme="majorHAnsi" w:hAnsiTheme="majorHAnsi"/>
          <w:b/>
          <w:sz w:val="32"/>
        </w:rPr>
      </w:pPr>
    </w:p>
    <w:p w:rsidR="005C1C78" w:rsidRDefault="005C1C78" w:rsidP="00A87D93">
      <w:pPr>
        <w:spacing w:after="240"/>
        <w:jc w:val="both"/>
        <w:rPr>
          <w:rFonts w:asciiTheme="majorHAnsi" w:hAnsiTheme="majorHAnsi"/>
          <w:b/>
          <w:sz w:val="32"/>
        </w:rPr>
      </w:pPr>
    </w:p>
    <w:p w:rsidR="005C1C78" w:rsidRDefault="005C1C78" w:rsidP="00A87D93">
      <w:pPr>
        <w:spacing w:after="240"/>
        <w:jc w:val="both"/>
        <w:rPr>
          <w:rFonts w:asciiTheme="majorHAnsi" w:hAnsiTheme="majorHAnsi"/>
          <w:b/>
          <w:sz w:val="32"/>
        </w:rPr>
      </w:pPr>
    </w:p>
    <w:p w:rsidR="00AC1AC2" w:rsidRPr="00AC1AC2" w:rsidRDefault="00AC1AC2" w:rsidP="00AC1AC2">
      <w:pPr>
        <w:pStyle w:val="Default"/>
        <w:spacing w:after="240"/>
        <w:jc w:val="both"/>
        <w:rPr>
          <w:rFonts w:asciiTheme="majorHAnsi" w:hAnsiTheme="majorHAnsi"/>
          <w:b/>
          <w:bCs/>
          <w:iCs/>
        </w:rPr>
      </w:pPr>
      <w:r w:rsidRPr="00AC1AC2">
        <w:rPr>
          <w:rFonts w:asciiTheme="majorHAnsi" w:hAnsiTheme="majorHAnsi"/>
          <w:b/>
          <w:bCs/>
          <w:iCs/>
        </w:rPr>
        <w:t>3.1</w:t>
      </w:r>
      <w:r>
        <w:rPr>
          <w:rFonts w:asciiTheme="majorHAnsi" w:hAnsiTheme="majorHAnsi"/>
          <w:b/>
          <w:bCs/>
          <w:iCs/>
        </w:rPr>
        <w:t xml:space="preserve"> AMMONTARE E DURATA DELL’APPALTO</w:t>
      </w:r>
    </w:p>
    <w:p w:rsidR="00CF6350" w:rsidRPr="00CF6350" w:rsidRDefault="00AC1AC2" w:rsidP="00AC1AC2">
      <w:pPr>
        <w:pStyle w:val="Default"/>
        <w:spacing w:after="240"/>
        <w:jc w:val="both"/>
        <w:rPr>
          <w:rFonts w:asciiTheme="majorHAnsi" w:hAnsiTheme="majorHAnsi"/>
        </w:rPr>
      </w:pPr>
      <w:r>
        <w:rPr>
          <w:rFonts w:asciiTheme="majorHAnsi" w:hAnsiTheme="majorHAnsi"/>
        </w:rPr>
        <w:t>L</w:t>
      </w:r>
      <w:r w:rsidR="00CF6350" w:rsidRPr="00CF6350">
        <w:rPr>
          <w:rFonts w:asciiTheme="majorHAnsi" w:hAnsiTheme="majorHAnsi"/>
        </w:rPr>
        <w:t xml:space="preserve">’ammontare dell’appalto, per la sua intera durata, con decorrenza a partire dal collaudo definitivo dell’impianto viene stimato in euro </w:t>
      </w:r>
      <w:r w:rsidR="00170EFB">
        <w:rPr>
          <w:rFonts w:asciiTheme="majorHAnsi" w:hAnsiTheme="majorHAnsi"/>
          <w:b/>
          <w:bCs/>
          <w:i/>
          <w:iCs/>
        </w:rPr>
        <w:t>71</w:t>
      </w:r>
      <w:r>
        <w:rPr>
          <w:rFonts w:asciiTheme="majorHAnsi" w:hAnsiTheme="majorHAnsi"/>
          <w:b/>
          <w:bCs/>
          <w:i/>
          <w:iCs/>
        </w:rPr>
        <w:t>.</w:t>
      </w:r>
      <w:r w:rsidR="00CF6350" w:rsidRPr="00CF6350">
        <w:rPr>
          <w:rFonts w:asciiTheme="majorHAnsi" w:hAnsiTheme="majorHAnsi"/>
          <w:b/>
          <w:bCs/>
          <w:i/>
          <w:iCs/>
        </w:rPr>
        <w:t xml:space="preserve">000,00 </w:t>
      </w:r>
      <w:r w:rsidR="00CF6350" w:rsidRPr="00CF6350">
        <w:rPr>
          <w:rFonts w:asciiTheme="majorHAnsi" w:hAnsiTheme="majorHAnsi"/>
        </w:rPr>
        <w:t xml:space="preserve">oltre I.V.A., così suddivisi: </w:t>
      </w:r>
    </w:p>
    <w:p w:rsidR="00CF6350" w:rsidRDefault="00CF6350" w:rsidP="001C2426">
      <w:pPr>
        <w:pStyle w:val="Default"/>
        <w:numPr>
          <w:ilvl w:val="0"/>
          <w:numId w:val="36"/>
        </w:numPr>
        <w:spacing w:after="240"/>
        <w:jc w:val="both"/>
        <w:rPr>
          <w:rFonts w:asciiTheme="majorHAnsi" w:hAnsiTheme="majorHAnsi"/>
        </w:rPr>
      </w:pPr>
      <w:proofErr w:type="gramStart"/>
      <w:r w:rsidRPr="00CF6350">
        <w:rPr>
          <w:rFonts w:asciiTheme="majorHAnsi" w:hAnsiTheme="majorHAnsi"/>
        </w:rPr>
        <w:t>euro</w:t>
      </w:r>
      <w:proofErr w:type="gramEnd"/>
      <w:r w:rsidRPr="00CF6350">
        <w:rPr>
          <w:rFonts w:asciiTheme="majorHAnsi" w:hAnsiTheme="majorHAnsi"/>
        </w:rPr>
        <w:t xml:space="preserve"> </w:t>
      </w:r>
      <w:r w:rsidR="00170EFB">
        <w:rPr>
          <w:rFonts w:asciiTheme="majorHAnsi" w:hAnsiTheme="majorHAnsi"/>
        </w:rPr>
        <w:t>4</w:t>
      </w:r>
      <w:r w:rsidR="00AC1AC2">
        <w:rPr>
          <w:rFonts w:asciiTheme="majorHAnsi" w:hAnsiTheme="majorHAnsi"/>
        </w:rPr>
        <w:t>0</w:t>
      </w:r>
      <w:r w:rsidRPr="00CF6350">
        <w:rPr>
          <w:rFonts w:asciiTheme="majorHAnsi" w:hAnsiTheme="majorHAnsi"/>
        </w:rPr>
        <w:t xml:space="preserve">.000,00 + IVA (euro </w:t>
      </w:r>
      <w:r w:rsidR="00170EFB">
        <w:rPr>
          <w:rFonts w:asciiTheme="majorHAnsi" w:hAnsiTheme="majorHAnsi"/>
        </w:rPr>
        <w:t>quarantamila</w:t>
      </w:r>
      <w:r w:rsidRPr="00CF6350">
        <w:rPr>
          <w:rFonts w:asciiTheme="majorHAnsi" w:hAnsiTheme="majorHAnsi"/>
        </w:rPr>
        <w:t>/00 + IVA) per progettazione, fornitura posa in opera e manutenzione del sistema</w:t>
      </w:r>
      <w:r w:rsidR="00170EFB">
        <w:rPr>
          <w:rFonts w:asciiTheme="majorHAnsi" w:hAnsiTheme="majorHAnsi"/>
        </w:rPr>
        <w:t xml:space="preserve"> di ogni VARCO IN ENTRATA (VARCHI 1 e 2);</w:t>
      </w:r>
    </w:p>
    <w:p w:rsidR="00170EFB" w:rsidRDefault="00170EFB" w:rsidP="001C2426">
      <w:pPr>
        <w:pStyle w:val="Default"/>
        <w:numPr>
          <w:ilvl w:val="0"/>
          <w:numId w:val="36"/>
        </w:numPr>
        <w:spacing w:after="240"/>
        <w:jc w:val="both"/>
        <w:rPr>
          <w:rFonts w:asciiTheme="majorHAnsi" w:hAnsiTheme="majorHAnsi"/>
        </w:rPr>
      </w:pPr>
      <w:proofErr w:type="gramStart"/>
      <w:r w:rsidRPr="00CF6350">
        <w:rPr>
          <w:rFonts w:asciiTheme="majorHAnsi" w:hAnsiTheme="majorHAnsi"/>
        </w:rPr>
        <w:t>euro</w:t>
      </w:r>
      <w:proofErr w:type="gramEnd"/>
      <w:r w:rsidRPr="00CF6350">
        <w:rPr>
          <w:rFonts w:asciiTheme="majorHAnsi" w:hAnsiTheme="majorHAnsi"/>
        </w:rPr>
        <w:t xml:space="preserve"> </w:t>
      </w:r>
      <w:r>
        <w:rPr>
          <w:rFonts w:asciiTheme="majorHAnsi" w:hAnsiTheme="majorHAnsi"/>
        </w:rPr>
        <w:t>20</w:t>
      </w:r>
      <w:r w:rsidRPr="00CF6350">
        <w:rPr>
          <w:rFonts w:asciiTheme="majorHAnsi" w:hAnsiTheme="majorHAnsi"/>
        </w:rPr>
        <w:t xml:space="preserve">.000,00 + IVA (euro </w:t>
      </w:r>
      <w:r>
        <w:rPr>
          <w:rFonts w:asciiTheme="majorHAnsi" w:hAnsiTheme="majorHAnsi"/>
        </w:rPr>
        <w:t>ventimila</w:t>
      </w:r>
      <w:r w:rsidRPr="00CF6350">
        <w:rPr>
          <w:rFonts w:asciiTheme="majorHAnsi" w:hAnsiTheme="majorHAnsi"/>
        </w:rPr>
        <w:t>/00 + IVA) per progettazione, fornitura posa in opera e manutenzione del sistema</w:t>
      </w:r>
      <w:r>
        <w:rPr>
          <w:rFonts w:asciiTheme="majorHAnsi" w:hAnsiTheme="majorHAnsi"/>
        </w:rPr>
        <w:t xml:space="preserve"> del VARCO 3 IN USCITA (comprendente due corsie e un unico armadio)</w:t>
      </w:r>
      <w:r w:rsidR="00DF5798">
        <w:rPr>
          <w:rFonts w:asciiTheme="majorHAnsi" w:hAnsiTheme="majorHAnsi"/>
        </w:rPr>
        <w:t>;</w:t>
      </w:r>
    </w:p>
    <w:p w:rsidR="00DF5798" w:rsidRDefault="00170EFB" w:rsidP="00DF5798">
      <w:pPr>
        <w:pStyle w:val="Default"/>
        <w:numPr>
          <w:ilvl w:val="0"/>
          <w:numId w:val="36"/>
        </w:numPr>
        <w:spacing w:after="240"/>
        <w:jc w:val="both"/>
        <w:rPr>
          <w:rFonts w:asciiTheme="majorHAnsi" w:hAnsiTheme="majorHAnsi"/>
        </w:rPr>
      </w:pPr>
      <w:proofErr w:type="gramStart"/>
      <w:r w:rsidRPr="00170EFB">
        <w:rPr>
          <w:rFonts w:asciiTheme="majorHAnsi" w:hAnsiTheme="majorHAnsi"/>
        </w:rPr>
        <w:t>euro</w:t>
      </w:r>
      <w:proofErr w:type="gramEnd"/>
      <w:r w:rsidRPr="00170EFB">
        <w:rPr>
          <w:rFonts w:asciiTheme="majorHAnsi" w:hAnsiTheme="majorHAnsi"/>
        </w:rPr>
        <w:t xml:space="preserve"> 10.000,00 + IVA (euro diecimila/00 + IVA) per progettazione, fornitura posa in opera e manutenzione del sistema del VARCO 4</w:t>
      </w:r>
      <w:r w:rsidR="00DF5798">
        <w:rPr>
          <w:rFonts w:asciiTheme="majorHAnsi" w:hAnsiTheme="majorHAnsi"/>
        </w:rPr>
        <w:t xml:space="preserve"> IN USCITA;</w:t>
      </w:r>
    </w:p>
    <w:p w:rsidR="00DF5798" w:rsidRDefault="00DF5798" w:rsidP="00DF5798">
      <w:pPr>
        <w:pStyle w:val="Default"/>
        <w:numPr>
          <w:ilvl w:val="0"/>
          <w:numId w:val="36"/>
        </w:numPr>
        <w:spacing w:after="240"/>
        <w:jc w:val="both"/>
        <w:rPr>
          <w:rFonts w:asciiTheme="majorHAnsi" w:hAnsiTheme="majorHAnsi"/>
        </w:rPr>
      </w:pPr>
      <w:proofErr w:type="gramStart"/>
      <w:r w:rsidRPr="00170EFB">
        <w:rPr>
          <w:rFonts w:asciiTheme="majorHAnsi" w:hAnsiTheme="majorHAnsi"/>
        </w:rPr>
        <w:t>euro</w:t>
      </w:r>
      <w:proofErr w:type="gramEnd"/>
      <w:r w:rsidRPr="00170EFB">
        <w:rPr>
          <w:rFonts w:asciiTheme="majorHAnsi" w:hAnsiTheme="majorHAnsi"/>
        </w:rPr>
        <w:t xml:space="preserve"> 1</w:t>
      </w:r>
      <w:r>
        <w:rPr>
          <w:rFonts w:asciiTheme="majorHAnsi" w:hAnsiTheme="majorHAnsi"/>
        </w:rPr>
        <w:t>5.000,00 + IVA (euro quindi</w:t>
      </w:r>
      <w:r w:rsidRPr="00170EFB">
        <w:rPr>
          <w:rFonts w:asciiTheme="majorHAnsi" w:hAnsiTheme="majorHAnsi"/>
        </w:rPr>
        <w:t xml:space="preserve">cimila/00 + IVA) per </w:t>
      </w:r>
      <w:r>
        <w:rPr>
          <w:rFonts w:asciiTheme="majorHAnsi" w:hAnsiTheme="majorHAnsi"/>
        </w:rPr>
        <w:t>il Centro Operativo;</w:t>
      </w:r>
    </w:p>
    <w:p w:rsidR="00CF6350" w:rsidRPr="00170EFB" w:rsidRDefault="00CF6350" w:rsidP="001C2426">
      <w:pPr>
        <w:pStyle w:val="Default"/>
        <w:numPr>
          <w:ilvl w:val="0"/>
          <w:numId w:val="36"/>
        </w:numPr>
        <w:spacing w:after="240"/>
        <w:jc w:val="both"/>
        <w:rPr>
          <w:rFonts w:asciiTheme="majorHAnsi" w:hAnsiTheme="majorHAnsi"/>
        </w:rPr>
      </w:pPr>
      <w:proofErr w:type="gramStart"/>
      <w:r w:rsidRPr="00170EFB">
        <w:rPr>
          <w:rFonts w:asciiTheme="majorHAnsi" w:hAnsiTheme="majorHAnsi"/>
        </w:rPr>
        <w:t>euro</w:t>
      </w:r>
      <w:proofErr w:type="gramEnd"/>
      <w:r w:rsidRPr="00170EFB">
        <w:rPr>
          <w:rFonts w:asciiTheme="majorHAnsi" w:hAnsiTheme="majorHAnsi"/>
        </w:rPr>
        <w:t xml:space="preserve"> </w:t>
      </w:r>
      <w:r w:rsidR="00170EFB" w:rsidRPr="00170EFB">
        <w:rPr>
          <w:rFonts w:asciiTheme="majorHAnsi" w:hAnsiTheme="majorHAnsi"/>
        </w:rPr>
        <w:t>1</w:t>
      </w:r>
      <w:r w:rsidRPr="00170EFB">
        <w:rPr>
          <w:rFonts w:asciiTheme="majorHAnsi" w:hAnsiTheme="majorHAnsi"/>
        </w:rPr>
        <w:t>.000,00+ IVA (euro mil</w:t>
      </w:r>
      <w:r w:rsidR="00170EFB" w:rsidRPr="00170EFB">
        <w:rPr>
          <w:rFonts w:asciiTheme="majorHAnsi" w:hAnsiTheme="majorHAnsi"/>
        </w:rPr>
        <w:t>le</w:t>
      </w:r>
      <w:r w:rsidRPr="00170EFB">
        <w:rPr>
          <w:rFonts w:asciiTheme="majorHAnsi" w:hAnsiTheme="majorHAnsi"/>
        </w:rPr>
        <w:t xml:space="preserve">/00 + IVA) per oneri della sicurezza non soggetti a ribasso. </w:t>
      </w:r>
    </w:p>
    <w:p w:rsidR="00CF6350" w:rsidRPr="00CF6350" w:rsidRDefault="00CF6350" w:rsidP="00AC1AC2">
      <w:pPr>
        <w:pStyle w:val="Default"/>
        <w:spacing w:after="240"/>
        <w:jc w:val="both"/>
        <w:rPr>
          <w:rFonts w:asciiTheme="majorHAnsi" w:hAnsiTheme="majorHAnsi"/>
        </w:rPr>
      </w:pPr>
      <w:r w:rsidRPr="00CF6350">
        <w:rPr>
          <w:rFonts w:asciiTheme="majorHAnsi" w:hAnsiTheme="majorHAnsi"/>
        </w:rPr>
        <w:t xml:space="preserve">L’appalto decorre dalla data della stipula del contratto e fino al termine della fornitura e delle prestazioni oggetto d’appalto pari ad anni cinque. E’ intenzione dell’Amministrazione appaltante attivare la fornitura nel più breve tempo possibile e, nel caso in cui l’Amministrazione non fosse riuscita a completare la procedura per un nuovo affidamento, la ditta affidataria sarà tenuta, previa comunicazione scritta della stazione appaltante, a continuare la prestazione alle condizioni stabilite dal capitolato speciale e dal presente bando/disciplinare per il tempo strettamente necessario al completamento della procedura. </w:t>
      </w:r>
    </w:p>
    <w:p w:rsidR="00CF6350" w:rsidRPr="00CF6350" w:rsidRDefault="00CF6350" w:rsidP="00AC1AC2">
      <w:pPr>
        <w:spacing w:after="240"/>
        <w:jc w:val="both"/>
        <w:rPr>
          <w:rFonts w:asciiTheme="majorHAnsi" w:hAnsiTheme="majorHAnsi"/>
          <w:b/>
          <w:bCs/>
          <w:sz w:val="24"/>
          <w:szCs w:val="24"/>
        </w:rPr>
      </w:pPr>
      <w:r w:rsidRPr="00CF6350">
        <w:rPr>
          <w:rFonts w:asciiTheme="majorHAnsi" w:hAnsiTheme="majorHAnsi"/>
          <w:sz w:val="24"/>
          <w:szCs w:val="24"/>
        </w:rPr>
        <w:t xml:space="preserve">L’Amministrazione Comunale si riserva inoltre la facoltà di applicare l’art. 63 comma 5 del </w:t>
      </w:r>
      <w:proofErr w:type="spellStart"/>
      <w:r w:rsidRPr="00CF6350">
        <w:rPr>
          <w:rFonts w:asciiTheme="majorHAnsi" w:hAnsiTheme="majorHAnsi"/>
          <w:sz w:val="24"/>
          <w:szCs w:val="24"/>
        </w:rPr>
        <w:t>D.Lgs.</w:t>
      </w:r>
      <w:proofErr w:type="spellEnd"/>
      <w:r w:rsidRPr="00CF6350">
        <w:rPr>
          <w:rFonts w:asciiTheme="majorHAnsi" w:hAnsiTheme="majorHAnsi"/>
          <w:sz w:val="24"/>
          <w:szCs w:val="24"/>
        </w:rPr>
        <w:t xml:space="preserve"> 50/2016.</w:t>
      </w:r>
    </w:p>
    <w:p w:rsidR="00CF6350" w:rsidRDefault="00CF6350" w:rsidP="00A87D93">
      <w:pPr>
        <w:spacing w:after="240"/>
        <w:jc w:val="both"/>
        <w:rPr>
          <w:rFonts w:asciiTheme="majorHAnsi" w:hAnsiTheme="majorHAnsi"/>
          <w:b/>
          <w:bCs/>
        </w:rPr>
      </w:pPr>
    </w:p>
    <w:p w:rsidR="00CF6350" w:rsidRDefault="00CF6350" w:rsidP="00A87D93">
      <w:pPr>
        <w:spacing w:after="240"/>
        <w:jc w:val="both"/>
        <w:rPr>
          <w:rFonts w:asciiTheme="majorHAnsi" w:hAnsiTheme="majorHAnsi"/>
          <w:b/>
          <w:bCs/>
        </w:rPr>
      </w:pPr>
    </w:p>
    <w:p w:rsidR="00CF6350" w:rsidRDefault="00CF6350" w:rsidP="00A87D93">
      <w:pPr>
        <w:spacing w:after="240"/>
        <w:jc w:val="both"/>
        <w:rPr>
          <w:rFonts w:asciiTheme="majorHAnsi" w:hAnsiTheme="majorHAnsi"/>
          <w:b/>
          <w:bCs/>
        </w:rPr>
      </w:pPr>
    </w:p>
    <w:p w:rsidR="00CF6350" w:rsidRDefault="00CF6350" w:rsidP="00A87D93">
      <w:pPr>
        <w:spacing w:after="240"/>
        <w:jc w:val="both"/>
        <w:rPr>
          <w:rFonts w:asciiTheme="majorHAnsi" w:hAnsiTheme="majorHAnsi"/>
          <w:b/>
          <w:bCs/>
        </w:rPr>
      </w:pPr>
    </w:p>
    <w:p w:rsidR="00CF6350" w:rsidRDefault="00CF6350" w:rsidP="00A87D93">
      <w:pPr>
        <w:spacing w:after="240"/>
        <w:jc w:val="both"/>
        <w:rPr>
          <w:rFonts w:asciiTheme="majorHAnsi" w:hAnsiTheme="majorHAnsi"/>
          <w:b/>
          <w:bCs/>
        </w:rPr>
      </w:pPr>
    </w:p>
    <w:p w:rsidR="00CF6350" w:rsidRDefault="00CF6350" w:rsidP="00A87D93">
      <w:pPr>
        <w:spacing w:after="240"/>
        <w:jc w:val="both"/>
        <w:rPr>
          <w:rFonts w:asciiTheme="majorHAnsi" w:hAnsiTheme="majorHAnsi"/>
          <w:b/>
          <w:bCs/>
        </w:rPr>
      </w:pPr>
    </w:p>
    <w:p w:rsidR="00CF6350" w:rsidRDefault="00CF6350" w:rsidP="00A87D93">
      <w:pPr>
        <w:spacing w:after="240"/>
        <w:jc w:val="both"/>
        <w:rPr>
          <w:rFonts w:asciiTheme="majorHAnsi" w:hAnsiTheme="majorHAnsi"/>
          <w:b/>
          <w:bCs/>
        </w:rPr>
      </w:pPr>
    </w:p>
    <w:p w:rsidR="00CF6350" w:rsidRDefault="00CF6350" w:rsidP="00A87D93">
      <w:pPr>
        <w:spacing w:after="240"/>
        <w:jc w:val="both"/>
        <w:rPr>
          <w:rFonts w:asciiTheme="majorHAnsi" w:hAnsiTheme="majorHAnsi"/>
          <w:b/>
          <w:bCs/>
        </w:rPr>
      </w:pPr>
    </w:p>
    <w:p w:rsidR="00CF6350" w:rsidRDefault="00CF6350" w:rsidP="00A87D93">
      <w:pPr>
        <w:spacing w:after="240"/>
        <w:jc w:val="both"/>
        <w:rPr>
          <w:rFonts w:asciiTheme="majorHAnsi" w:hAnsiTheme="majorHAnsi"/>
          <w:b/>
          <w:bCs/>
        </w:rPr>
      </w:pPr>
    </w:p>
    <w:p w:rsidR="00CF6350" w:rsidRDefault="00CF6350" w:rsidP="00A87D93">
      <w:pPr>
        <w:spacing w:after="240"/>
        <w:jc w:val="both"/>
        <w:rPr>
          <w:rFonts w:asciiTheme="majorHAnsi" w:hAnsiTheme="majorHAnsi"/>
          <w:b/>
          <w:bCs/>
        </w:rPr>
      </w:pPr>
    </w:p>
    <w:p w:rsidR="00CF6350" w:rsidRDefault="00CF6350" w:rsidP="00A87D93">
      <w:pPr>
        <w:spacing w:after="240"/>
        <w:jc w:val="both"/>
        <w:rPr>
          <w:rFonts w:asciiTheme="majorHAnsi" w:hAnsiTheme="majorHAnsi"/>
          <w:b/>
          <w:bCs/>
        </w:rPr>
      </w:pPr>
    </w:p>
    <w:p w:rsidR="00981B2A" w:rsidRPr="00A87D93" w:rsidRDefault="00981B2A" w:rsidP="00A87D93">
      <w:pPr>
        <w:spacing w:after="240"/>
        <w:jc w:val="both"/>
        <w:rPr>
          <w:rFonts w:asciiTheme="majorHAnsi" w:hAnsiTheme="majorHAnsi"/>
          <w:b/>
          <w:sz w:val="32"/>
        </w:rPr>
      </w:pPr>
      <w:r w:rsidRPr="00D64396">
        <w:rPr>
          <w:rFonts w:asciiTheme="majorHAnsi" w:hAnsiTheme="majorHAnsi"/>
          <w:b/>
          <w:bCs/>
        </w:rPr>
        <w:t xml:space="preserve">TITOLO II - SPECIFICHE TECNICHE E CONDIZIONI DI PRESTAZIONE </w:t>
      </w:r>
    </w:p>
    <w:p w:rsidR="00981B2A" w:rsidRPr="00D64396" w:rsidRDefault="00981B2A" w:rsidP="00981B2A">
      <w:pPr>
        <w:pStyle w:val="Default"/>
        <w:numPr>
          <w:ilvl w:val="0"/>
          <w:numId w:val="1"/>
        </w:numPr>
        <w:jc w:val="both"/>
        <w:rPr>
          <w:rFonts w:asciiTheme="majorHAnsi" w:hAnsiTheme="majorHAnsi"/>
          <w:b/>
          <w:bCs/>
          <w:sz w:val="22"/>
          <w:szCs w:val="22"/>
        </w:rPr>
      </w:pPr>
      <w:r w:rsidRPr="00D64396">
        <w:rPr>
          <w:rFonts w:asciiTheme="majorHAnsi" w:hAnsiTheme="majorHAnsi"/>
          <w:b/>
          <w:bCs/>
          <w:sz w:val="22"/>
          <w:szCs w:val="22"/>
        </w:rPr>
        <w:t xml:space="preserve">ARCHITETTURA DEL SISTEMA </w:t>
      </w:r>
    </w:p>
    <w:p w:rsidR="00BB3025" w:rsidRDefault="00981B2A" w:rsidP="00BB3025">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Il sistema si intende organizzato su una struttura a due livelli: </w:t>
      </w:r>
    </w:p>
    <w:p w:rsidR="00BB3025" w:rsidRDefault="00E77897" w:rsidP="00BB3025">
      <w:pPr>
        <w:pStyle w:val="Default"/>
        <w:numPr>
          <w:ilvl w:val="0"/>
          <w:numId w:val="40"/>
        </w:numPr>
        <w:jc w:val="both"/>
        <w:rPr>
          <w:rFonts w:asciiTheme="majorHAnsi" w:hAnsiTheme="majorHAnsi" w:cstheme="minorBidi"/>
          <w:color w:val="auto"/>
          <w:sz w:val="22"/>
          <w:szCs w:val="22"/>
        </w:rPr>
      </w:pPr>
      <w:r w:rsidRPr="00BB3025">
        <w:rPr>
          <w:rFonts w:asciiTheme="majorHAnsi" w:hAnsiTheme="majorHAnsi" w:cstheme="minorBidi"/>
          <w:color w:val="auto"/>
          <w:sz w:val="22"/>
          <w:szCs w:val="22"/>
        </w:rPr>
        <w:t>Il livello periferico è costituito dal varco e deve garantire la rilevazione e la spedizione al centro dei dati relativi alle p</w:t>
      </w:r>
      <w:r w:rsidR="00BB3025" w:rsidRPr="00BB3025">
        <w:rPr>
          <w:rFonts w:asciiTheme="majorHAnsi" w:hAnsiTheme="majorHAnsi" w:cstheme="minorBidi"/>
          <w:color w:val="auto"/>
          <w:sz w:val="22"/>
          <w:szCs w:val="22"/>
        </w:rPr>
        <w:t>resunte infrazioni riscontrate;</w:t>
      </w:r>
    </w:p>
    <w:p w:rsidR="00E77897" w:rsidRPr="00BB3025" w:rsidRDefault="00E77897" w:rsidP="00BB3025">
      <w:pPr>
        <w:pStyle w:val="Default"/>
        <w:numPr>
          <w:ilvl w:val="0"/>
          <w:numId w:val="40"/>
        </w:numPr>
        <w:spacing w:after="240"/>
        <w:jc w:val="both"/>
        <w:rPr>
          <w:rFonts w:asciiTheme="majorHAnsi" w:hAnsiTheme="majorHAnsi" w:cstheme="minorBidi"/>
          <w:color w:val="auto"/>
          <w:sz w:val="22"/>
          <w:szCs w:val="22"/>
        </w:rPr>
      </w:pPr>
      <w:r w:rsidRPr="00BB3025">
        <w:rPr>
          <w:rFonts w:asciiTheme="majorHAnsi" w:hAnsiTheme="majorHAnsi" w:cstheme="minorBidi"/>
          <w:color w:val="auto"/>
          <w:sz w:val="22"/>
          <w:szCs w:val="22"/>
        </w:rPr>
        <w:t xml:space="preserve">Il livello centrale deve gestire le funzioni di centralizzazione e di verifica e archiviazione dei dati provenienti dai varchi periferici. </w:t>
      </w:r>
    </w:p>
    <w:p w:rsidR="00E77897" w:rsidRPr="00D64396" w:rsidRDefault="00E77897" w:rsidP="00BB3025">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Il centro deve provvedere alle seguenti funzioni: </w:t>
      </w:r>
    </w:p>
    <w:p w:rsidR="00E77897" w:rsidRPr="00D64396" w:rsidRDefault="00E77897" w:rsidP="00BB3025">
      <w:pPr>
        <w:pStyle w:val="Default"/>
        <w:numPr>
          <w:ilvl w:val="0"/>
          <w:numId w:val="4"/>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acquisizione</w:t>
      </w:r>
      <w:proofErr w:type="gramEnd"/>
      <w:r w:rsidRPr="00D64396">
        <w:rPr>
          <w:rFonts w:asciiTheme="majorHAnsi" w:hAnsiTheme="majorHAnsi" w:cstheme="minorBidi"/>
          <w:color w:val="auto"/>
          <w:sz w:val="22"/>
          <w:szCs w:val="22"/>
        </w:rPr>
        <w:t xml:space="preserve"> dei dati dalle unità locali; </w:t>
      </w:r>
    </w:p>
    <w:p w:rsidR="00E77897" w:rsidRPr="00D64396" w:rsidRDefault="00E77897" w:rsidP="00BB3025">
      <w:pPr>
        <w:pStyle w:val="Default"/>
        <w:numPr>
          <w:ilvl w:val="0"/>
          <w:numId w:val="4"/>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elaborazione</w:t>
      </w:r>
      <w:proofErr w:type="gramEnd"/>
      <w:r w:rsidRPr="00D64396">
        <w:rPr>
          <w:rFonts w:asciiTheme="majorHAnsi" w:hAnsiTheme="majorHAnsi" w:cstheme="minorBidi"/>
          <w:color w:val="auto"/>
          <w:sz w:val="22"/>
          <w:szCs w:val="22"/>
        </w:rPr>
        <w:t xml:space="preserve"> (verifica delle violazioni) ed archiviazione dei dati provenienti dai varchi. Tale funzione comprende i vari livelli di trattamento dei dati relativi ai passaggi non autorizzati, che sono illustr</w:t>
      </w:r>
      <w:r w:rsidR="002B267F">
        <w:rPr>
          <w:rFonts w:asciiTheme="majorHAnsi" w:hAnsiTheme="majorHAnsi" w:cstheme="minorBidi"/>
          <w:color w:val="auto"/>
          <w:sz w:val="22"/>
          <w:szCs w:val="22"/>
        </w:rPr>
        <w:t>ati nel dettaglio nel capitolo 4</w:t>
      </w:r>
      <w:r w:rsidRPr="00D64396">
        <w:rPr>
          <w:rFonts w:asciiTheme="majorHAnsi" w:hAnsiTheme="majorHAnsi" w:cstheme="minorBidi"/>
          <w:color w:val="auto"/>
          <w:sz w:val="22"/>
          <w:szCs w:val="22"/>
        </w:rPr>
        <w:t xml:space="preserve"> “Descrizione del sistema”; </w:t>
      </w:r>
    </w:p>
    <w:p w:rsidR="00E77897" w:rsidRPr="00D64396" w:rsidRDefault="00E77897" w:rsidP="00BB3025">
      <w:pPr>
        <w:pStyle w:val="Default"/>
        <w:numPr>
          <w:ilvl w:val="0"/>
          <w:numId w:val="4"/>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gestione</w:t>
      </w:r>
      <w:proofErr w:type="gramEnd"/>
      <w:r w:rsidRPr="00D64396">
        <w:rPr>
          <w:rFonts w:asciiTheme="majorHAnsi" w:hAnsiTheme="majorHAnsi" w:cstheme="minorBidi"/>
          <w:color w:val="auto"/>
          <w:sz w:val="22"/>
          <w:szCs w:val="22"/>
        </w:rPr>
        <w:t xml:space="preserve"> locale delle liste (</w:t>
      </w:r>
      <w:proofErr w:type="spellStart"/>
      <w:r w:rsidRPr="00D64396">
        <w:rPr>
          <w:rFonts w:asciiTheme="majorHAnsi" w:hAnsiTheme="majorHAnsi" w:cstheme="minorBidi"/>
          <w:color w:val="auto"/>
          <w:sz w:val="22"/>
          <w:szCs w:val="22"/>
        </w:rPr>
        <w:t>white</w:t>
      </w:r>
      <w:proofErr w:type="spellEnd"/>
      <w:r w:rsidRPr="00D64396">
        <w:rPr>
          <w:rFonts w:asciiTheme="majorHAnsi" w:hAnsiTheme="majorHAnsi" w:cstheme="minorBidi"/>
          <w:color w:val="auto"/>
          <w:sz w:val="22"/>
          <w:szCs w:val="22"/>
        </w:rPr>
        <w:t xml:space="preserve">-list, </w:t>
      </w:r>
      <w:proofErr w:type="spellStart"/>
      <w:r w:rsidRPr="00D64396">
        <w:rPr>
          <w:rFonts w:asciiTheme="majorHAnsi" w:hAnsiTheme="majorHAnsi" w:cstheme="minorBidi"/>
          <w:color w:val="auto"/>
          <w:sz w:val="22"/>
          <w:szCs w:val="22"/>
        </w:rPr>
        <w:t>black</w:t>
      </w:r>
      <w:proofErr w:type="spellEnd"/>
      <w:r w:rsidRPr="00D64396">
        <w:rPr>
          <w:rFonts w:asciiTheme="majorHAnsi" w:hAnsiTheme="majorHAnsi" w:cstheme="minorBidi"/>
          <w:color w:val="auto"/>
          <w:sz w:val="22"/>
          <w:szCs w:val="22"/>
        </w:rPr>
        <w:t xml:space="preserve">-list); </w:t>
      </w:r>
    </w:p>
    <w:p w:rsidR="00E77897" w:rsidRPr="00D64396" w:rsidRDefault="00E77897" w:rsidP="00BB3025">
      <w:pPr>
        <w:pStyle w:val="Default"/>
        <w:numPr>
          <w:ilvl w:val="0"/>
          <w:numId w:val="4"/>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preparazione</w:t>
      </w:r>
      <w:proofErr w:type="gramEnd"/>
      <w:r w:rsidRPr="00D64396">
        <w:rPr>
          <w:rFonts w:asciiTheme="majorHAnsi" w:hAnsiTheme="majorHAnsi" w:cstheme="minorBidi"/>
          <w:color w:val="auto"/>
          <w:sz w:val="22"/>
          <w:szCs w:val="22"/>
        </w:rPr>
        <w:t xml:space="preserve"> secondo i tracciati previsti e trasmissione al sistema informatico di verbalizzazione (software della Polizia Municipale "Open software") dei dati relativi ai potenziali transiti in violazione rileva</w:t>
      </w:r>
      <w:r w:rsidR="002B267F">
        <w:rPr>
          <w:rFonts w:asciiTheme="majorHAnsi" w:hAnsiTheme="majorHAnsi" w:cstheme="minorBidi"/>
          <w:color w:val="auto"/>
          <w:sz w:val="22"/>
          <w:szCs w:val="22"/>
        </w:rPr>
        <w:t>ti dal sistema e accertati dall’</w:t>
      </w:r>
      <w:r w:rsidRPr="00D64396">
        <w:rPr>
          <w:rFonts w:asciiTheme="majorHAnsi" w:hAnsiTheme="majorHAnsi" w:cstheme="minorBidi"/>
          <w:color w:val="auto"/>
          <w:sz w:val="22"/>
          <w:szCs w:val="22"/>
        </w:rPr>
        <w:t xml:space="preserve">operatore di Polizia Municipale. Sarà il sistema posto a valle di quello fornito a provvedere alle ulteriori verifiche con enti terzi (PRA, Motorizzazione Civile, </w:t>
      </w:r>
      <w:proofErr w:type="gramStart"/>
      <w:r w:rsidRPr="00D64396">
        <w:rPr>
          <w:rFonts w:asciiTheme="majorHAnsi" w:hAnsiTheme="majorHAnsi" w:cstheme="minorBidi"/>
          <w:color w:val="auto"/>
          <w:sz w:val="22"/>
          <w:szCs w:val="22"/>
        </w:rPr>
        <w:t>ecc..</w:t>
      </w:r>
      <w:proofErr w:type="gramEnd"/>
      <w:r w:rsidRPr="00D64396">
        <w:rPr>
          <w:rFonts w:asciiTheme="majorHAnsi" w:hAnsiTheme="majorHAnsi" w:cstheme="minorBidi"/>
          <w:color w:val="auto"/>
          <w:sz w:val="22"/>
          <w:szCs w:val="22"/>
        </w:rPr>
        <w:t xml:space="preserve">) ed eventualmente anche la verifica delle caratteristiche del veicolo (per es. se EURO 3,4,5 etc.) oltre ai relativi controlli assicurativi al fine di verificare art. 193. </w:t>
      </w:r>
      <w:proofErr w:type="spellStart"/>
      <w:r w:rsidRPr="00D64396">
        <w:rPr>
          <w:rFonts w:asciiTheme="majorHAnsi" w:hAnsiTheme="majorHAnsi" w:cstheme="minorBidi"/>
          <w:color w:val="auto"/>
          <w:sz w:val="22"/>
          <w:szCs w:val="22"/>
        </w:rPr>
        <w:t>Cd</w:t>
      </w:r>
      <w:r w:rsidR="00DF5798">
        <w:rPr>
          <w:rFonts w:asciiTheme="majorHAnsi" w:hAnsiTheme="majorHAnsi" w:cstheme="minorBidi"/>
          <w:color w:val="auto"/>
          <w:sz w:val="22"/>
          <w:szCs w:val="22"/>
        </w:rPr>
        <w:t>S</w:t>
      </w:r>
      <w:proofErr w:type="spellEnd"/>
      <w:r w:rsidRPr="00D64396">
        <w:rPr>
          <w:rFonts w:asciiTheme="majorHAnsi" w:hAnsiTheme="majorHAnsi" w:cstheme="minorBidi"/>
          <w:color w:val="auto"/>
          <w:sz w:val="22"/>
          <w:szCs w:val="22"/>
        </w:rPr>
        <w:t xml:space="preserve">. </w:t>
      </w:r>
    </w:p>
    <w:p w:rsidR="00E77897" w:rsidRPr="00D64396" w:rsidRDefault="00E77897" w:rsidP="00BB3025">
      <w:pPr>
        <w:pStyle w:val="Default"/>
        <w:numPr>
          <w:ilvl w:val="0"/>
          <w:numId w:val="4"/>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gestione</w:t>
      </w:r>
      <w:proofErr w:type="gramEnd"/>
      <w:r w:rsidRPr="00D64396">
        <w:rPr>
          <w:rFonts w:asciiTheme="majorHAnsi" w:hAnsiTheme="majorHAnsi" w:cstheme="minorBidi"/>
          <w:color w:val="auto"/>
          <w:sz w:val="22"/>
          <w:szCs w:val="22"/>
        </w:rPr>
        <w:t xml:space="preserve"> dei terminali client utilizzati dagli operatorie dei software web-</w:t>
      </w:r>
      <w:proofErr w:type="spellStart"/>
      <w:r w:rsidRPr="00D64396">
        <w:rPr>
          <w:rFonts w:asciiTheme="majorHAnsi" w:hAnsiTheme="majorHAnsi" w:cstheme="minorBidi"/>
          <w:color w:val="auto"/>
          <w:sz w:val="22"/>
          <w:szCs w:val="22"/>
        </w:rPr>
        <w:t>based</w:t>
      </w:r>
      <w:proofErr w:type="spellEnd"/>
      <w:r w:rsidR="002B267F">
        <w:rPr>
          <w:rFonts w:asciiTheme="majorHAnsi" w:hAnsiTheme="majorHAnsi" w:cstheme="minorBidi"/>
          <w:color w:val="auto"/>
          <w:sz w:val="22"/>
          <w:szCs w:val="22"/>
        </w:rPr>
        <w:t xml:space="preserve"> </w:t>
      </w:r>
      <w:r w:rsidRPr="00D64396">
        <w:rPr>
          <w:rFonts w:asciiTheme="majorHAnsi" w:hAnsiTheme="majorHAnsi" w:cstheme="minorBidi"/>
          <w:color w:val="auto"/>
          <w:sz w:val="22"/>
          <w:szCs w:val="22"/>
        </w:rPr>
        <w:t>di verbalizzazione e di visualizzazione delle immagi</w:t>
      </w:r>
      <w:r w:rsidR="002B267F">
        <w:rPr>
          <w:rFonts w:asciiTheme="majorHAnsi" w:hAnsiTheme="majorHAnsi" w:cstheme="minorBidi"/>
          <w:color w:val="auto"/>
          <w:sz w:val="22"/>
          <w:szCs w:val="22"/>
        </w:rPr>
        <w:t>ni dei transiti in violazione L’</w:t>
      </w:r>
      <w:r w:rsidRPr="00D64396">
        <w:rPr>
          <w:rFonts w:asciiTheme="majorHAnsi" w:hAnsiTheme="majorHAnsi" w:cstheme="minorBidi"/>
          <w:color w:val="auto"/>
          <w:sz w:val="22"/>
          <w:szCs w:val="22"/>
        </w:rPr>
        <w:t>utilizzo dell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applicativo dovrà essere anche garantito con un accesso da terminali remoti, che dovranno poter essere autorizzati e opportunamente verificati a livello IP tramite firewall. Gli operatori che accederanno in remoto dovranno autenticarsi e utilizzare il sistema sulla base di diritti (di vario livello) assegnati e configurati loro dal </w:t>
      </w:r>
      <w:proofErr w:type="spellStart"/>
      <w:r w:rsidRPr="00D64396">
        <w:rPr>
          <w:rFonts w:asciiTheme="majorHAnsi" w:hAnsiTheme="majorHAnsi" w:cstheme="minorBidi"/>
          <w:color w:val="auto"/>
          <w:sz w:val="22"/>
          <w:szCs w:val="22"/>
        </w:rPr>
        <w:t>system</w:t>
      </w:r>
      <w:proofErr w:type="spellEnd"/>
      <w:r w:rsidRPr="00D64396">
        <w:rPr>
          <w:rFonts w:asciiTheme="majorHAnsi" w:hAnsiTheme="majorHAnsi" w:cstheme="minorBidi"/>
          <w:color w:val="auto"/>
          <w:sz w:val="22"/>
          <w:szCs w:val="22"/>
        </w:rPr>
        <w:t xml:space="preserve"> </w:t>
      </w:r>
      <w:proofErr w:type="spellStart"/>
      <w:r w:rsidRPr="00D64396">
        <w:rPr>
          <w:rFonts w:asciiTheme="majorHAnsi" w:hAnsiTheme="majorHAnsi" w:cstheme="minorBidi"/>
          <w:color w:val="auto"/>
          <w:sz w:val="22"/>
          <w:szCs w:val="22"/>
        </w:rPr>
        <w:t>administrator</w:t>
      </w:r>
      <w:proofErr w:type="spellEnd"/>
      <w:r w:rsidRPr="00D64396">
        <w:rPr>
          <w:rFonts w:asciiTheme="majorHAnsi" w:hAnsiTheme="majorHAnsi" w:cstheme="minorBidi"/>
          <w:color w:val="auto"/>
          <w:sz w:val="22"/>
          <w:szCs w:val="22"/>
        </w:rPr>
        <w:t xml:space="preserve"> del committente; </w:t>
      </w:r>
    </w:p>
    <w:p w:rsidR="00E77897" w:rsidRPr="00D64396" w:rsidRDefault="002B267F" w:rsidP="00BB3025">
      <w:pPr>
        <w:pStyle w:val="Default"/>
        <w:numPr>
          <w:ilvl w:val="0"/>
          <w:numId w:val="4"/>
        </w:numPr>
        <w:jc w:val="both"/>
        <w:rPr>
          <w:rFonts w:asciiTheme="majorHAnsi" w:hAnsiTheme="majorHAnsi" w:cstheme="minorBidi"/>
          <w:color w:val="auto"/>
          <w:sz w:val="22"/>
          <w:szCs w:val="22"/>
        </w:rPr>
      </w:pPr>
      <w:proofErr w:type="gramStart"/>
      <w:r>
        <w:rPr>
          <w:rFonts w:asciiTheme="majorHAnsi" w:hAnsiTheme="majorHAnsi" w:cstheme="minorBidi"/>
          <w:color w:val="auto"/>
          <w:sz w:val="22"/>
          <w:szCs w:val="22"/>
        </w:rPr>
        <w:t>gestione</w:t>
      </w:r>
      <w:proofErr w:type="gramEnd"/>
      <w:r>
        <w:rPr>
          <w:rFonts w:asciiTheme="majorHAnsi" w:hAnsiTheme="majorHAnsi" w:cstheme="minorBidi"/>
          <w:color w:val="auto"/>
          <w:sz w:val="22"/>
          <w:szCs w:val="22"/>
        </w:rPr>
        <w:t xml:space="preserve"> dell’</w:t>
      </w:r>
      <w:r w:rsidR="00E77897" w:rsidRPr="00D64396">
        <w:rPr>
          <w:rFonts w:asciiTheme="majorHAnsi" w:hAnsiTheme="majorHAnsi" w:cstheme="minorBidi"/>
          <w:color w:val="auto"/>
          <w:sz w:val="22"/>
          <w:szCs w:val="22"/>
        </w:rPr>
        <w:t xml:space="preserve">aggiornamento della/e lista bianca anche eseguito da procedure operanti su pc-client remoti </w:t>
      </w:r>
    </w:p>
    <w:p w:rsidR="00E77897" w:rsidRPr="00D64396" w:rsidRDefault="00E77897" w:rsidP="00BB3025">
      <w:pPr>
        <w:pStyle w:val="Default"/>
        <w:numPr>
          <w:ilvl w:val="0"/>
          <w:numId w:val="4"/>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configurazione</w:t>
      </w:r>
      <w:proofErr w:type="gramEnd"/>
      <w:r w:rsidRPr="00D64396">
        <w:rPr>
          <w:rFonts w:asciiTheme="majorHAnsi" w:hAnsiTheme="majorHAnsi" w:cstheme="minorBidi"/>
          <w:color w:val="auto"/>
          <w:sz w:val="22"/>
          <w:szCs w:val="22"/>
        </w:rPr>
        <w:t xml:space="preserve"> delle unità periferiche (modalità operative come intervallo di tempo a cui devono essere scaricati i dati verso il centro, eventuale ora di attivazione / disattivazione della periferica - per tipo giorno, ecc.). </w:t>
      </w:r>
    </w:p>
    <w:p w:rsidR="00E77897" w:rsidRPr="00D64396" w:rsidRDefault="00E77897" w:rsidP="00BB3025">
      <w:pPr>
        <w:pStyle w:val="Default"/>
        <w:numPr>
          <w:ilvl w:val="0"/>
          <w:numId w:val="4"/>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lastRenderedPageBreak/>
        <w:t>produzione</w:t>
      </w:r>
      <w:proofErr w:type="gramEnd"/>
      <w:r w:rsidRPr="00D64396">
        <w:rPr>
          <w:rFonts w:asciiTheme="majorHAnsi" w:hAnsiTheme="majorHAnsi" w:cstheme="minorBidi"/>
          <w:color w:val="auto"/>
          <w:sz w:val="22"/>
          <w:szCs w:val="22"/>
        </w:rPr>
        <w:t xml:space="preserve"> e consultazione dei dati statistici generati, con possibilità di definizione di report periodici per intervalli di tempo configurabili dall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operatore; </w:t>
      </w:r>
    </w:p>
    <w:p w:rsidR="00E77897" w:rsidRPr="00D64396" w:rsidRDefault="00E77897" w:rsidP="00BB3025">
      <w:pPr>
        <w:pStyle w:val="Default"/>
        <w:numPr>
          <w:ilvl w:val="0"/>
          <w:numId w:val="4"/>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gestione</w:t>
      </w:r>
      <w:proofErr w:type="gramEnd"/>
      <w:r w:rsidRPr="00D64396">
        <w:rPr>
          <w:rFonts w:asciiTheme="majorHAnsi" w:hAnsiTheme="majorHAnsi" w:cstheme="minorBidi"/>
          <w:color w:val="auto"/>
          <w:sz w:val="22"/>
          <w:szCs w:val="22"/>
        </w:rPr>
        <w:t xml:space="preserve"> dei malfunzionamenti e della manutenzione degli apparati periferici. Tale funzione deve poter essere svolta anche da connessione remota con la possibilità di inviare messaggi SMS di allerta a gruppi di telefoni predefiniti; </w:t>
      </w:r>
    </w:p>
    <w:p w:rsidR="00E77897" w:rsidRPr="00D64396" w:rsidRDefault="00E77897" w:rsidP="00BB3025">
      <w:pPr>
        <w:pStyle w:val="Default"/>
        <w:numPr>
          <w:ilvl w:val="0"/>
          <w:numId w:val="4"/>
        </w:numPr>
        <w:spacing w:after="240"/>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acquisizione</w:t>
      </w:r>
      <w:proofErr w:type="gramEnd"/>
      <w:r w:rsidRPr="00D64396">
        <w:rPr>
          <w:rFonts w:asciiTheme="majorHAnsi" w:hAnsiTheme="majorHAnsi" w:cstheme="minorBidi"/>
          <w:color w:val="auto"/>
          <w:sz w:val="22"/>
          <w:szCs w:val="22"/>
        </w:rPr>
        <w:t xml:space="preserve"> ed archiviazione su data base on-line dei dati dei flussi di traffico misurati in corrispondenza dei varchi ed aggiornati ogni 5 minuti (o a intervallo configurabile). </w:t>
      </w:r>
    </w:p>
    <w:p w:rsidR="00E77897" w:rsidRPr="00D64396" w:rsidRDefault="00E77897" w:rsidP="00E77897">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Le comunicazioni tra il centro ed i dispositivi posti sui varchi dovranno essere realizzate mediante una VPN implementata su rete wireless. La configurazione della rete, tutti gli elementi necessari i terminali stessi di comunicazione congiuntamente al piano di indirizzamento dei vari elementi che compongono la rete stessa,</w:t>
      </w:r>
      <w:r w:rsidR="002B267F">
        <w:rPr>
          <w:rFonts w:asciiTheme="majorHAnsi" w:hAnsiTheme="majorHAnsi" w:cstheme="minorBidi"/>
          <w:color w:val="auto"/>
          <w:sz w:val="22"/>
          <w:szCs w:val="22"/>
        </w:rPr>
        <w:t xml:space="preserve"> </w:t>
      </w:r>
      <w:r w:rsidRPr="00D64396">
        <w:rPr>
          <w:rFonts w:asciiTheme="majorHAnsi" w:hAnsiTheme="majorHAnsi" w:cstheme="minorBidi"/>
          <w:color w:val="auto"/>
          <w:sz w:val="22"/>
          <w:szCs w:val="22"/>
        </w:rPr>
        <w:t>saranno a cura e onere della ditta aggiudicataria. Tutti i costi accessori di mantenimento della rete dati (canoni) sono a carico del committente.</w:t>
      </w:r>
    </w:p>
    <w:p w:rsidR="00E77897" w:rsidRPr="00D64396" w:rsidRDefault="00E77897" w:rsidP="00E77897">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La ditta aggiudicataria dovrà garantire la connessione tra i varchi e il Centro di Controllo in modo da poter costantemente centralizzare i dati e le immagini relative alle potenziali violazioni, i dati di diagnostica proveniente dai varchi verso il centro e i dati di configurazione e gli aggiornamenti delle liste bianche dal centro verso le porte. </w:t>
      </w:r>
    </w:p>
    <w:p w:rsidR="00E77897" w:rsidRDefault="00BB3025" w:rsidP="00E77897">
      <w:pPr>
        <w:pStyle w:val="Default"/>
        <w:spacing w:after="240"/>
        <w:jc w:val="both"/>
        <w:rPr>
          <w:rFonts w:asciiTheme="majorHAnsi" w:hAnsiTheme="majorHAnsi" w:cstheme="minorBidi"/>
          <w:color w:val="auto"/>
          <w:sz w:val="22"/>
          <w:szCs w:val="22"/>
        </w:rPr>
      </w:pPr>
      <w:r>
        <w:rPr>
          <w:rFonts w:asciiTheme="majorHAnsi" w:hAnsiTheme="majorHAnsi" w:cstheme="minorBidi"/>
          <w:color w:val="auto"/>
          <w:sz w:val="22"/>
          <w:szCs w:val="22"/>
        </w:rPr>
        <w:t>L’appaltatore</w:t>
      </w:r>
      <w:r w:rsidR="00E77897" w:rsidRPr="00D64396">
        <w:rPr>
          <w:rFonts w:asciiTheme="majorHAnsi" w:hAnsiTheme="majorHAnsi" w:cstheme="minorBidi"/>
          <w:color w:val="auto"/>
          <w:sz w:val="22"/>
          <w:szCs w:val="22"/>
        </w:rPr>
        <w:t xml:space="preserve"> tecnica deve descrivere in dettaglio l</w:t>
      </w:r>
      <w:r w:rsidR="002B267F">
        <w:rPr>
          <w:rFonts w:asciiTheme="majorHAnsi" w:hAnsiTheme="majorHAnsi" w:cstheme="minorBidi"/>
          <w:color w:val="auto"/>
          <w:sz w:val="22"/>
          <w:szCs w:val="22"/>
        </w:rPr>
        <w:t>’</w:t>
      </w:r>
      <w:r w:rsidR="00E77897" w:rsidRPr="00D64396">
        <w:rPr>
          <w:rFonts w:asciiTheme="majorHAnsi" w:hAnsiTheme="majorHAnsi" w:cstheme="minorBidi"/>
          <w:color w:val="auto"/>
          <w:sz w:val="22"/>
          <w:szCs w:val="22"/>
        </w:rPr>
        <w:t xml:space="preserve">architettura e la configurazione del sistema proposto. </w:t>
      </w:r>
    </w:p>
    <w:p w:rsidR="00E77897" w:rsidRPr="00D64396" w:rsidRDefault="00E77897" w:rsidP="00E77897">
      <w:pPr>
        <w:pStyle w:val="Default"/>
        <w:numPr>
          <w:ilvl w:val="0"/>
          <w:numId w:val="1"/>
        </w:numPr>
        <w:spacing w:after="240"/>
        <w:jc w:val="both"/>
        <w:rPr>
          <w:rFonts w:asciiTheme="majorHAnsi" w:hAnsiTheme="majorHAnsi" w:cstheme="minorBidi"/>
          <w:b/>
          <w:color w:val="auto"/>
          <w:szCs w:val="22"/>
        </w:rPr>
      </w:pPr>
      <w:r w:rsidRPr="00D64396">
        <w:rPr>
          <w:rFonts w:asciiTheme="majorHAnsi" w:hAnsiTheme="majorHAnsi" w:cstheme="minorBidi"/>
          <w:b/>
          <w:color w:val="auto"/>
          <w:szCs w:val="22"/>
        </w:rPr>
        <w:t xml:space="preserve">DESCRIZIONE DEL SISTEMA </w:t>
      </w:r>
    </w:p>
    <w:p w:rsidR="00E77897" w:rsidRPr="00BB3025" w:rsidRDefault="002B267F" w:rsidP="00E77897">
      <w:pPr>
        <w:pStyle w:val="Default"/>
        <w:spacing w:after="240"/>
        <w:jc w:val="both"/>
        <w:rPr>
          <w:rFonts w:asciiTheme="majorHAnsi" w:hAnsiTheme="majorHAnsi" w:cstheme="minorBidi"/>
          <w:b/>
          <w:color w:val="auto"/>
          <w:sz w:val="22"/>
          <w:szCs w:val="22"/>
        </w:rPr>
      </w:pPr>
      <w:r w:rsidRPr="00BB3025">
        <w:rPr>
          <w:rFonts w:asciiTheme="majorHAnsi" w:hAnsiTheme="majorHAnsi" w:cstheme="minorBidi"/>
          <w:b/>
          <w:color w:val="auto"/>
          <w:sz w:val="22"/>
          <w:szCs w:val="22"/>
        </w:rPr>
        <w:t>5</w:t>
      </w:r>
      <w:r w:rsidR="00E77897" w:rsidRPr="00BB3025">
        <w:rPr>
          <w:rFonts w:asciiTheme="majorHAnsi" w:hAnsiTheme="majorHAnsi" w:cstheme="minorBidi"/>
          <w:b/>
          <w:color w:val="auto"/>
          <w:sz w:val="22"/>
          <w:szCs w:val="22"/>
        </w:rPr>
        <w:t xml:space="preserve">.1. Varco </w:t>
      </w:r>
    </w:p>
    <w:p w:rsidR="00E77897" w:rsidRPr="00BB3025" w:rsidRDefault="002B267F" w:rsidP="00E77897">
      <w:pPr>
        <w:pStyle w:val="Default"/>
        <w:spacing w:after="240"/>
        <w:jc w:val="both"/>
        <w:rPr>
          <w:rFonts w:asciiTheme="majorHAnsi" w:hAnsiTheme="majorHAnsi" w:cstheme="minorBidi"/>
          <w:b/>
          <w:color w:val="auto"/>
          <w:sz w:val="22"/>
          <w:szCs w:val="22"/>
        </w:rPr>
      </w:pPr>
      <w:r w:rsidRPr="00BB3025">
        <w:rPr>
          <w:rFonts w:asciiTheme="majorHAnsi" w:hAnsiTheme="majorHAnsi" w:cstheme="minorBidi"/>
          <w:b/>
          <w:color w:val="auto"/>
          <w:sz w:val="22"/>
          <w:szCs w:val="22"/>
        </w:rPr>
        <w:t>5</w:t>
      </w:r>
      <w:r w:rsidR="00E77897" w:rsidRPr="00BB3025">
        <w:rPr>
          <w:rFonts w:asciiTheme="majorHAnsi" w:hAnsiTheme="majorHAnsi" w:cstheme="minorBidi"/>
          <w:b/>
          <w:color w:val="auto"/>
          <w:sz w:val="22"/>
          <w:szCs w:val="22"/>
        </w:rPr>
        <w:t xml:space="preserve">.1.1 Definizione </w:t>
      </w:r>
    </w:p>
    <w:p w:rsidR="00E77897" w:rsidRPr="00D64396" w:rsidRDefault="00E77897" w:rsidP="00E77897">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Le vie di accesso alla ZTL interessate dal presente progetto sono composti da varchi</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 </w:t>
      </w:r>
    </w:p>
    <w:p w:rsidR="00E77897" w:rsidRPr="00D64396" w:rsidRDefault="00BB3025" w:rsidP="00E77897">
      <w:pPr>
        <w:pStyle w:val="Default"/>
        <w:spacing w:after="240"/>
        <w:jc w:val="both"/>
        <w:rPr>
          <w:rFonts w:asciiTheme="majorHAnsi" w:hAnsiTheme="majorHAnsi" w:cstheme="minorBidi"/>
          <w:color w:val="auto"/>
          <w:sz w:val="22"/>
          <w:szCs w:val="22"/>
        </w:rPr>
      </w:pPr>
      <w:r>
        <w:rPr>
          <w:rFonts w:asciiTheme="majorHAnsi" w:hAnsiTheme="majorHAnsi" w:cstheme="minorBidi"/>
          <w:color w:val="auto"/>
          <w:sz w:val="22"/>
          <w:szCs w:val="22"/>
        </w:rPr>
        <w:t xml:space="preserve">In merito ai varchi l’Appaltatore </w:t>
      </w:r>
      <w:r w:rsidR="00E77897" w:rsidRPr="00D64396">
        <w:rPr>
          <w:rFonts w:asciiTheme="majorHAnsi" w:hAnsiTheme="majorHAnsi" w:cstheme="minorBidi"/>
          <w:color w:val="auto"/>
          <w:sz w:val="22"/>
          <w:szCs w:val="22"/>
        </w:rPr>
        <w:t xml:space="preserve">dovrà prevedere soluzioni “free </w:t>
      </w:r>
      <w:proofErr w:type="spellStart"/>
      <w:r w:rsidR="00E77897" w:rsidRPr="00D64396">
        <w:rPr>
          <w:rFonts w:asciiTheme="majorHAnsi" w:hAnsiTheme="majorHAnsi" w:cstheme="minorBidi"/>
          <w:color w:val="auto"/>
          <w:sz w:val="22"/>
          <w:szCs w:val="22"/>
        </w:rPr>
        <w:t>run</w:t>
      </w:r>
      <w:proofErr w:type="spellEnd"/>
      <w:r w:rsidR="00E77897" w:rsidRPr="00D64396">
        <w:rPr>
          <w:rFonts w:asciiTheme="majorHAnsi" w:hAnsiTheme="majorHAnsi" w:cstheme="minorBidi"/>
          <w:color w:val="auto"/>
          <w:sz w:val="22"/>
          <w:szCs w:val="22"/>
        </w:rPr>
        <w:t>” s</w:t>
      </w:r>
      <w:r>
        <w:rPr>
          <w:rFonts w:asciiTheme="majorHAnsi" w:hAnsiTheme="majorHAnsi" w:cstheme="minorBidi"/>
          <w:color w:val="auto"/>
          <w:sz w:val="22"/>
          <w:szCs w:val="22"/>
        </w:rPr>
        <w:t>enza canalizzazione. Laddove l’Appaltatore</w:t>
      </w:r>
      <w:r w:rsidR="00E77897" w:rsidRPr="00D64396">
        <w:rPr>
          <w:rFonts w:asciiTheme="majorHAnsi" w:hAnsiTheme="majorHAnsi" w:cstheme="minorBidi"/>
          <w:color w:val="auto"/>
          <w:sz w:val="22"/>
          <w:szCs w:val="22"/>
        </w:rPr>
        <w:t xml:space="preserve"> lo ritenga necessario, potrà suggerire eventuali canalizzazione od ottimizzazione del flusso veicolare in modo da agevolare il funzionamento del sistema. </w:t>
      </w:r>
    </w:p>
    <w:p w:rsidR="00E77897" w:rsidRPr="00BB3025" w:rsidRDefault="002B267F" w:rsidP="00E77897">
      <w:pPr>
        <w:pStyle w:val="Default"/>
        <w:spacing w:after="240"/>
        <w:jc w:val="both"/>
        <w:rPr>
          <w:rFonts w:asciiTheme="majorHAnsi" w:hAnsiTheme="majorHAnsi" w:cstheme="minorBidi"/>
          <w:b/>
          <w:color w:val="auto"/>
          <w:sz w:val="22"/>
          <w:szCs w:val="22"/>
        </w:rPr>
      </w:pPr>
      <w:r w:rsidRPr="00BB3025">
        <w:rPr>
          <w:rFonts w:asciiTheme="majorHAnsi" w:hAnsiTheme="majorHAnsi" w:cstheme="minorBidi"/>
          <w:b/>
          <w:color w:val="auto"/>
          <w:sz w:val="22"/>
          <w:szCs w:val="22"/>
        </w:rPr>
        <w:t>5</w:t>
      </w:r>
      <w:r w:rsidR="00E77897" w:rsidRPr="00BB3025">
        <w:rPr>
          <w:rFonts w:asciiTheme="majorHAnsi" w:hAnsiTheme="majorHAnsi" w:cstheme="minorBidi"/>
          <w:b/>
          <w:color w:val="auto"/>
          <w:sz w:val="22"/>
          <w:szCs w:val="22"/>
        </w:rPr>
        <w:t xml:space="preserve">.1.2 Composizione </w:t>
      </w:r>
    </w:p>
    <w:p w:rsidR="00E77897" w:rsidRPr="00D64396" w:rsidRDefault="00E77897" w:rsidP="00BB3025">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La “porta elettronica” è costituita da tutti i dispositivi necessari al controllo del flusso veicolare che transita nella sezione stradale monitorata. Per il sistema di controllo accessi si può ipotizzare a livello periferico la seguente configurazione base: </w:t>
      </w:r>
    </w:p>
    <w:p w:rsidR="00E77897" w:rsidRPr="00D64396" w:rsidRDefault="00E77897" w:rsidP="00BB3025">
      <w:pPr>
        <w:pStyle w:val="Default"/>
        <w:numPr>
          <w:ilvl w:val="0"/>
          <w:numId w:val="2"/>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una</w:t>
      </w:r>
      <w:proofErr w:type="gramEnd"/>
      <w:r w:rsidRPr="00D64396">
        <w:rPr>
          <w:rFonts w:asciiTheme="majorHAnsi" w:hAnsiTheme="majorHAnsi" w:cstheme="minorBidi"/>
          <w:color w:val="auto"/>
          <w:sz w:val="22"/>
          <w:szCs w:val="22"/>
        </w:rPr>
        <w:t xml:space="preserve"> telecamera specifica per la lettura della targa (es. sensibile alle frequenze dell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IR) con relativo illuminatore per la lettura della targa in cas</w:t>
      </w:r>
      <w:r w:rsidR="002B267F">
        <w:rPr>
          <w:rFonts w:asciiTheme="majorHAnsi" w:hAnsiTheme="majorHAnsi" w:cstheme="minorBidi"/>
          <w:color w:val="auto"/>
          <w:sz w:val="22"/>
          <w:szCs w:val="22"/>
        </w:rPr>
        <w:t>o di buio (es. illuminatore all’</w:t>
      </w:r>
      <w:r w:rsidRPr="00D64396">
        <w:rPr>
          <w:rFonts w:asciiTheme="majorHAnsi" w:hAnsiTheme="majorHAnsi" w:cstheme="minorBidi"/>
          <w:color w:val="auto"/>
          <w:sz w:val="22"/>
          <w:szCs w:val="22"/>
        </w:rPr>
        <w:t xml:space="preserve">IR); </w:t>
      </w:r>
    </w:p>
    <w:p w:rsidR="00E77897" w:rsidRPr="00D64396" w:rsidRDefault="00E77897" w:rsidP="00BB3025">
      <w:pPr>
        <w:pStyle w:val="Default"/>
        <w:numPr>
          <w:ilvl w:val="0"/>
          <w:numId w:val="2"/>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una</w:t>
      </w:r>
      <w:proofErr w:type="gramEnd"/>
      <w:r w:rsidRPr="00D64396">
        <w:rPr>
          <w:rFonts w:asciiTheme="majorHAnsi" w:hAnsiTheme="majorHAnsi" w:cstheme="minorBidi"/>
          <w:color w:val="auto"/>
          <w:sz w:val="22"/>
          <w:szCs w:val="22"/>
        </w:rPr>
        <w:t xml:space="preserve"> telecamera a colori (detta “di contesto”); </w:t>
      </w:r>
    </w:p>
    <w:p w:rsidR="00E77897" w:rsidRPr="00D64396" w:rsidRDefault="00E77897" w:rsidP="00BB3025">
      <w:pPr>
        <w:pStyle w:val="Default"/>
        <w:numPr>
          <w:ilvl w:val="0"/>
          <w:numId w:val="2"/>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un</w:t>
      </w:r>
      <w:proofErr w:type="gramEnd"/>
      <w:r w:rsidRPr="00D64396">
        <w:rPr>
          <w:rFonts w:asciiTheme="majorHAnsi" w:hAnsiTheme="majorHAnsi" w:cstheme="minorBidi"/>
          <w:color w:val="auto"/>
          <w:sz w:val="22"/>
          <w:szCs w:val="22"/>
        </w:rPr>
        <w:t xml:space="preserve"> sensore di rilevamento presenza veicolo (laser o spira induttiva o spira virtuale o sensori di altra tecnologia); </w:t>
      </w:r>
    </w:p>
    <w:p w:rsidR="00E77897" w:rsidRPr="00D64396" w:rsidRDefault="00E77897" w:rsidP="00BB3025">
      <w:pPr>
        <w:pStyle w:val="Default"/>
        <w:numPr>
          <w:ilvl w:val="0"/>
          <w:numId w:val="2"/>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opere</w:t>
      </w:r>
      <w:proofErr w:type="gramEnd"/>
      <w:r w:rsidRPr="00D64396">
        <w:rPr>
          <w:rFonts w:asciiTheme="majorHAnsi" w:hAnsiTheme="majorHAnsi" w:cstheme="minorBidi"/>
          <w:color w:val="auto"/>
          <w:sz w:val="22"/>
          <w:szCs w:val="22"/>
        </w:rPr>
        <w:t xml:space="preserve"> per il fissaggio al suolo o agli edifici ove previste e possibili; </w:t>
      </w:r>
    </w:p>
    <w:p w:rsidR="00E77897" w:rsidRPr="00D64396" w:rsidRDefault="00E77897" w:rsidP="00BB3025">
      <w:pPr>
        <w:pStyle w:val="Default"/>
        <w:numPr>
          <w:ilvl w:val="0"/>
          <w:numId w:val="2"/>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una</w:t>
      </w:r>
      <w:proofErr w:type="gramEnd"/>
      <w:r w:rsidRPr="00D64396">
        <w:rPr>
          <w:rFonts w:asciiTheme="majorHAnsi" w:hAnsiTheme="majorHAnsi" w:cstheme="minorBidi"/>
          <w:color w:val="auto"/>
          <w:sz w:val="22"/>
          <w:szCs w:val="22"/>
        </w:rPr>
        <w:t xml:space="preserve"> centralina di gestione elettronica della por</w:t>
      </w:r>
      <w:r w:rsidR="002B267F">
        <w:rPr>
          <w:rFonts w:asciiTheme="majorHAnsi" w:hAnsiTheme="majorHAnsi" w:cstheme="minorBidi"/>
          <w:color w:val="auto"/>
          <w:sz w:val="22"/>
          <w:szCs w:val="22"/>
        </w:rPr>
        <w:t xml:space="preserve">ta comprensiva di </w:t>
      </w:r>
      <w:proofErr w:type="spellStart"/>
      <w:r w:rsidR="002B267F">
        <w:rPr>
          <w:rFonts w:asciiTheme="majorHAnsi" w:hAnsiTheme="majorHAnsi" w:cstheme="minorBidi"/>
          <w:color w:val="auto"/>
          <w:sz w:val="22"/>
          <w:szCs w:val="22"/>
        </w:rPr>
        <w:t>hw</w:t>
      </w:r>
      <w:proofErr w:type="spellEnd"/>
      <w:r w:rsidR="002B267F">
        <w:rPr>
          <w:rFonts w:asciiTheme="majorHAnsi" w:hAnsiTheme="majorHAnsi" w:cstheme="minorBidi"/>
          <w:color w:val="auto"/>
          <w:sz w:val="22"/>
          <w:szCs w:val="22"/>
        </w:rPr>
        <w:t xml:space="preserve"> e </w:t>
      </w:r>
      <w:proofErr w:type="spellStart"/>
      <w:r w:rsidR="002B267F">
        <w:rPr>
          <w:rFonts w:asciiTheme="majorHAnsi" w:hAnsiTheme="majorHAnsi" w:cstheme="minorBidi"/>
          <w:color w:val="auto"/>
          <w:sz w:val="22"/>
          <w:szCs w:val="22"/>
        </w:rPr>
        <w:t>sw</w:t>
      </w:r>
      <w:proofErr w:type="spellEnd"/>
      <w:r w:rsidR="002B267F">
        <w:rPr>
          <w:rFonts w:asciiTheme="majorHAnsi" w:hAnsiTheme="majorHAnsi" w:cstheme="minorBidi"/>
          <w:color w:val="auto"/>
          <w:sz w:val="22"/>
          <w:szCs w:val="22"/>
        </w:rPr>
        <w:t xml:space="preserve"> per l’</w:t>
      </w:r>
      <w:r w:rsidRPr="00D64396">
        <w:rPr>
          <w:rFonts w:asciiTheme="majorHAnsi" w:hAnsiTheme="majorHAnsi" w:cstheme="minorBidi"/>
          <w:color w:val="auto"/>
          <w:sz w:val="22"/>
          <w:szCs w:val="22"/>
        </w:rPr>
        <w:t xml:space="preserve">elaborazione dei dati rilevati, per la gestione di tutte le funzionalità del varco (inclusa diagnostica) e per la gestione del trasferimento dati con il centro; </w:t>
      </w:r>
    </w:p>
    <w:p w:rsidR="00E77897" w:rsidRPr="00D64396" w:rsidRDefault="00E77897" w:rsidP="00BB3025">
      <w:pPr>
        <w:pStyle w:val="Default"/>
        <w:numPr>
          <w:ilvl w:val="0"/>
          <w:numId w:val="2"/>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apparati</w:t>
      </w:r>
      <w:proofErr w:type="gramEnd"/>
      <w:r w:rsidRPr="00D64396">
        <w:rPr>
          <w:rFonts w:asciiTheme="majorHAnsi" w:hAnsiTheme="majorHAnsi" w:cstheme="minorBidi"/>
          <w:color w:val="auto"/>
          <w:sz w:val="22"/>
          <w:szCs w:val="22"/>
        </w:rPr>
        <w:t xml:space="preserve"> di comunicazione per il trasferimento dati con il centro (oggetto di fornitura); </w:t>
      </w:r>
    </w:p>
    <w:p w:rsidR="00E77897" w:rsidRPr="00D64396" w:rsidRDefault="00E77897" w:rsidP="00BB3025">
      <w:pPr>
        <w:pStyle w:val="Default"/>
        <w:numPr>
          <w:ilvl w:val="0"/>
          <w:numId w:val="2"/>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un</w:t>
      </w:r>
      <w:proofErr w:type="gramEnd"/>
      <w:r w:rsidRPr="00D64396">
        <w:rPr>
          <w:rFonts w:asciiTheme="majorHAnsi" w:hAnsiTheme="majorHAnsi" w:cstheme="minorBidi"/>
          <w:color w:val="auto"/>
          <w:sz w:val="22"/>
          <w:szCs w:val="22"/>
        </w:rPr>
        <w:t xml:space="preserve"> armadio con quadro elettrico, dispositivi di comando e dispositivi di trasmissione dati (</w:t>
      </w:r>
      <w:proofErr w:type="spellStart"/>
      <w:r w:rsidRPr="00D64396">
        <w:rPr>
          <w:rFonts w:asciiTheme="majorHAnsi" w:hAnsiTheme="majorHAnsi" w:cstheme="minorBidi"/>
          <w:color w:val="auto"/>
          <w:sz w:val="22"/>
          <w:szCs w:val="22"/>
        </w:rPr>
        <w:t>switch</w:t>
      </w:r>
      <w:proofErr w:type="spellEnd"/>
      <w:r w:rsidRPr="00D64396">
        <w:rPr>
          <w:rFonts w:asciiTheme="majorHAnsi" w:hAnsiTheme="majorHAnsi" w:cstheme="minorBidi"/>
          <w:color w:val="auto"/>
          <w:sz w:val="22"/>
          <w:szCs w:val="22"/>
        </w:rPr>
        <w:t xml:space="preserve">/router). </w:t>
      </w:r>
    </w:p>
    <w:p w:rsidR="00E77897" w:rsidRPr="00D64396" w:rsidRDefault="00E77897" w:rsidP="00E77897">
      <w:pPr>
        <w:pStyle w:val="Default"/>
        <w:numPr>
          <w:ilvl w:val="0"/>
          <w:numId w:val="2"/>
        </w:numPr>
        <w:spacing w:after="240"/>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pali</w:t>
      </w:r>
      <w:proofErr w:type="gramEnd"/>
      <w:r w:rsidRPr="00D64396">
        <w:rPr>
          <w:rFonts w:asciiTheme="majorHAnsi" w:hAnsiTheme="majorHAnsi" w:cstheme="minorBidi"/>
          <w:color w:val="auto"/>
          <w:sz w:val="22"/>
          <w:szCs w:val="22"/>
        </w:rPr>
        <w:t xml:space="preserve">, sbracci, supporti per i dispositivi (armadio, VMS). </w:t>
      </w:r>
    </w:p>
    <w:p w:rsidR="00BB3025" w:rsidRDefault="00E77897" w:rsidP="00E77897">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Per dispositivo logico del varco (centralina di gestione elettronica) si intende un computer (di tipo industriale) dotato di opportune capacità elaborative, di sistema operativo real</w:t>
      </w:r>
      <w:r w:rsidR="002B267F">
        <w:rPr>
          <w:rFonts w:asciiTheme="majorHAnsi" w:hAnsiTheme="majorHAnsi" w:cstheme="minorBidi"/>
          <w:color w:val="auto"/>
          <w:sz w:val="22"/>
          <w:szCs w:val="22"/>
        </w:rPr>
        <w:t>-time multitasking e di tutto l’</w:t>
      </w:r>
      <w:r w:rsidRPr="00D64396">
        <w:rPr>
          <w:rFonts w:asciiTheme="majorHAnsi" w:hAnsiTheme="majorHAnsi" w:cstheme="minorBidi"/>
          <w:color w:val="auto"/>
          <w:sz w:val="22"/>
          <w:szCs w:val="22"/>
        </w:rPr>
        <w:t xml:space="preserve">hardware e software necessario ad interfacciarsi ed a gestire le periferiche. Se la </w:t>
      </w:r>
      <w:r w:rsidR="002B267F">
        <w:rPr>
          <w:rFonts w:asciiTheme="majorHAnsi" w:hAnsiTheme="majorHAnsi" w:cstheme="minorBidi"/>
          <w:color w:val="auto"/>
          <w:sz w:val="22"/>
          <w:szCs w:val="22"/>
        </w:rPr>
        <w:t xml:space="preserve">logica di varco è </w:t>
      </w:r>
      <w:r w:rsidR="002B267F">
        <w:rPr>
          <w:rFonts w:asciiTheme="majorHAnsi" w:hAnsiTheme="majorHAnsi" w:cstheme="minorBidi"/>
          <w:color w:val="auto"/>
          <w:sz w:val="22"/>
          <w:szCs w:val="22"/>
        </w:rPr>
        <w:lastRenderedPageBreak/>
        <w:t>contenuta all’</w:t>
      </w:r>
      <w:r w:rsidRPr="00D64396">
        <w:rPr>
          <w:rFonts w:asciiTheme="majorHAnsi" w:hAnsiTheme="majorHAnsi" w:cstheme="minorBidi"/>
          <w:color w:val="auto"/>
          <w:sz w:val="22"/>
          <w:szCs w:val="22"/>
        </w:rPr>
        <w:t>interno della telecamera (d</w:t>
      </w:r>
      <w:r w:rsidR="002B267F">
        <w:rPr>
          <w:rFonts w:asciiTheme="majorHAnsi" w:hAnsiTheme="majorHAnsi" w:cstheme="minorBidi"/>
          <w:color w:val="auto"/>
          <w:sz w:val="22"/>
          <w:szCs w:val="22"/>
        </w:rPr>
        <w:t>i dettaglio di ripresa targa) l’</w:t>
      </w:r>
      <w:r w:rsidRPr="00D64396">
        <w:rPr>
          <w:rFonts w:asciiTheme="majorHAnsi" w:hAnsiTheme="majorHAnsi" w:cstheme="minorBidi"/>
          <w:color w:val="auto"/>
          <w:sz w:val="22"/>
          <w:szCs w:val="22"/>
        </w:rPr>
        <w:t>armadio potrà essere di dimensioni più piccole e di minor impatto ambientale</w:t>
      </w:r>
    </w:p>
    <w:p w:rsidR="00E77897" w:rsidRPr="00BB3025" w:rsidRDefault="002B267F" w:rsidP="00E77897">
      <w:pPr>
        <w:pStyle w:val="Default"/>
        <w:spacing w:after="240"/>
        <w:jc w:val="both"/>
        <w:rPr>
          <w:rFonts w:asciiTheme="majorHAnsi" w:hAnsiTheme="majorHAnsi" w:cstheme="minorBidi"/>
          <w:b/>
          <w:color w:val="auto"/>
          <w:sz w:val="22"/>
          <w:szCs w:val="22"/>
        </w:rPr>
      </w:pPr>
      <w:r w:rsidRPr="00BB3025">
        <w:rPr>
          <w:rFonts w:asciiTheme="majorHAnsi" w:hAnsiTheme="majorHAnsi" w:cstheme="minorBidi"/>
          <w:b/>
          <w:color w:val="auto"/>
          <w:sz w:val="22"/>
          <w:szCs w:val="22"/>
        </w:rPr>
        <w:t>5</w:t>
      </w:r>
      <w:r w:rsidR="00E77897" w:rsidRPr="00BB3025">
        <w:rPr>
          <w:rFonts w:asciiTheme="majorHAnsi" w:hAnsiTheme="majorHAnsi" w:cstheme="minorBidi"/>
          <w:b/>
          <w:color w:val="auto"/>
          <w:sz w:val="22"/>
          <w:szCs w:val="22"/>
        </w:rPr>
        <w:t>.1.3 Funzioni di rilevazione delle infrazioni</w:t>
      </w:r>
    </w:p>
    <w:p w:rsidR="00E77897" w:rsidRPr="00D64396" w:rsidRDefault="00E77897" w:rsidP="00E77897">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Ogni porta deve essere composta da tutti i dispositivi che garantiscano le funzioni illustrate nell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art. 4 del presente documento e di seguito dettagliate. </w:t>
      </w:r>
    </w:p>
    <w:p w:rsidR="00E77897" w:rsidRPr="00D64396" w:rsidRDefault="00E77897" w:rsidP="00E77897">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Presso il varco deve essere operata una discriminazione sui passaggi rilevati, individuando tutti i veicoli autorizzati mediante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acquisizione dell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immagine della targa,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interpretazione automatica dei dati della targa e il confronto con quelle presenti nella </w:t>
      </w:r>
      <w:proofErr w:type="spellStart"/>
      <w:r w:rsidRPr="00D64396">
        <w:rPr>
          <w:rFonts w:asciiTheme="majorHAnsi" w:hAnsiTheme="majorHAnsi" w:cstheme="minorBidi"/>
          <w:color w:val="auto"/>
          <w:sz w:val="22"/>
          <w:szCs w:val="22"/>
        </w:rPr>
        <w:t>white</w:t>
      </w:r>
      <w:proofErr w:type="spellEnd"/>
      <w:r w:rsidRPr="00D64396">
        <w:rPr>
          <w:rFonts w:asciiTheme="majorHAnsi" w:hAnsiTheme="majorHAnsi" w:cstheme="minorBidi"/>
          <w:color w:val="auto"/>
          <w:sz w:val="22"/>
          <w:szCs w:val="22"/>
        </w:rPr>
        <w:t xml:space="preserve">-list. </w:t>
      </w:r>
    </w:p>
    <w:p w:rsidR="00E77897" w:rsidRPr="00D64396" w:rsidRDefault="00E77897" w:rsidP="00E77897">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Tutti i dati vengono memorizzati e distinti per classe del veicolo, nel “dispositivo logico” del varco. </w:t>
      </w:r>
    </w:p>
    <w:p w:rsidR="00BB3025" w:rsidRDefault="00E77897" w:rsidP="00BB3025">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I transiti relativi ai veicoli non autorizzati o con interpretazione anomala della targa, devono essere memorizzati in singoli record. Per ognuno di tali transiti deve essere memorizzata alme</w:t>
      </w:r>
      <w:r w:rsidR="002B267F">
        <w:rPr>
          <w:rFonts w:asciiTheme="majorHAnsi" w:hAnsiTheme="majorHAnsi" w:cstheme="minorBidi"/>
          <w:color w:val="auto"/>
          <w:sz w:val="22"/>
          <w:szCs w:val="22"/>
        </w:rPr>
        <w:t xml:space="preserve">no la seguente serie di dati: </w:t>
      </w:r>
    </w:p>
    <w:p w:rsidR="00BB3025" w:rsidRDefault="002B267F" w:rsidP="00BB3025">
      <w:pPr>
        <w:pStyle w:val="Default"/>
        <w:numPr>
          <w:ilvl w:val="0"/>
          <w:numId w:val="41"/>
        </w:numPr>
        <w:jc w:val="both"/>
        <w:rPr>
          <w:rFonts w:asciiTheme="majorHAnsi" w:hAnsiTheme="majorHAnsi" w:cstheme="minorBidi"/>
          <w:color w:val="auto"/>
          <w:sz w:val="22"/>
          <w:szCs w:val="22"/>
        </w:rPr>
      </w:pPr>
      <w:proofErr w:type="gramStart"/>
      <w:r>
        <w:rPr>
          <w:rFonts w:asciiTheme="majorHAnsi" w:hAnsiTheme="majorHAnsi" w:cstheme="minorBidi"/>
          <w:color w:val="auto"/>
          <w:sz w:val="22"/>
          <w:szCs w:val="22"/>
        </w:rPr>
        <w:t>l’</w:t>
      </w:r>
      <w:r w:rsidR="00BB3025">
        <w:rPr>
          <w:rFonts w:asciiTheme="majorHAnsi" w:hAnsiTheme="majorHAnsi" w:cstheme="minorBidi"/>
          <w:color w:val="auto"/>
          <w:sz w:val="22"/>
          <w:szCs w:val="22"/>
        </w:rPr>
        <w:t>immagine</w:t>
      </w:r>
      <w:proofErr w:type="gramEnd"/>
      <w:r w:rsidR="00BB3025">
        <w:rPr>
          <w:rFonts w:asciiTheme="majorHAnsi" w:hAnsiTheme="majorHAnsi" w:cstheme="minorBidi"/>
          <w:color w:val="auto"/>
          <w:sz w:val="22"/>
          <w:szCs w:val="22"/>
        </w:rPr>
        <w:t xml:space="preserve"> ripresa;</w:t>
      </w:r>
    </w:p>
    <w:p w:rsidR="00BB3025" w:rsidRDefault="00E77897" w:rsidP="00BB3025">
      <w:pPr>
        <w:pStyle w:val="Default"/>
        <w:numPr>
          <w:ilvl w:val="0"/>
          <w:numId w:val="41"/>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il</w:t>
      </w:r>
      <w:proofErr w:type="gramEnd"/>
      <w:r w:rsidRPr="00D64396">
        <w:rPr>
          <w:rFonts w:asciiTheme="majorHAnsi" w:hAnsiTheme="majorHAnsi" w:cstheme="minorBidi"/>
          <w:color w:val="auto"/>
          <w:sz w:val="22"/>
          <w:szCs w:val="22"/>
        </w:rPr>
        <w:t xml:space="preserve"> numero di targa letto da </w:t>
      </w:r>
      <w:r w:rsidR="00BB3025">
        <w:rPr>
          <w:rFonts w:asciiTheme="majorHAnsi" w:hAnsiTheme="majorHAnsi" w:cstheme="minorBidi"/>
          <w:color w:val="auto"/>
          <w:sz w:val="22"/>
          <w:szCs w:val="22"/>
        </w:rPr>
        <w:t>OCR (o la parte di targa letta);</w:t>
      </w:r>
    </w:p>
    <w:p w:rsidR="00BB3025" w:rsidRDefault="00E77897" w:rsidP="00BB3025">
      <w:pPr>
        <w:pStyle w:val="Default"/>
        <w:numPr>
          <w:ilvl w:val="0"/>
          <w:numId w:val="41"/>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i</w:t>
      </w:r>
      <w:proofErr w:type="gramEnd"/>
      <w:r w:rsidRPr="00D64396">
        <w:rPr>
          <w:rFonts w:asciiTheme="majorHAnsi" w:hAnsiTheme="majorHAnsi" w:cstheme="minorBidi"/>
          <w:color w:val="auto"/>
          <w:sz w:val="22"/>
          <w:szCs w:val="22"/>
        </w:rPr>
        <w:t xml:space="preserve"> dati di ide</w:t>
      </w:r>
      <w:r w:rsidR="00BB3025">
        <w:rPr>
          <w:rFonts w:asciiTheme="majorHAnsi" w:hAnsiTheme="majorHAnsi" w:cstheme="minorBidi"/>
          <w:color w:val="auto"/>
          <w:sz w:val="22"/>
          <w:szCs w:val="22"/>
        </w:rPr>
        <w:t>ntificazione del varco e corsia;</w:t>
      </w:r>
    </w:p>
    <w:p w:rsidR="00E77897" w:rsidRPr="00D64396" w:rsidRDefault="00BB3025" w:rsidP="00BB3025">
      <w:pPr>
        <w:pStyle w:val="Default"/>
        <w:numPr>
          <w:ilvl w:val="0"/>
          <w:numId w:val="41"/>
        </w:numPr>
        <w:jc w:val="both"/>
        <w:rPr>
          <w:rFonts w:asciiTheme="majorHAnsi" w:hAnsiTheme="majorHAnsi" w:cstheme="minorBidi"/>
          <w:color w:val="auto"/>
          <w:sz w:val="22"/>
          <w:szCs w:val="22"/>
        </w:rPr>
      </w:pPr>
      <w:proofErr w:type="gramStart"/>
      <w:r>
        <w:rPr>
          <w:rFonts w:asciiTheme="majorHAnsi" w:hAnsiTheme="majorHAnsi" w:cstheme="minorBidi"/>
          <w:color w:val="auto"/>
          <w:sz w:val="22"/>
          <w:szCs w:val="22"/>
        </w:rPr>
        <w:t>l</w:t>
      </w:r>
      <w:r w:rsidR="00E77897" w:rsidRPr="00D64396">
        <w:rPr>
          <w:rFonts w:asciiTheme="majorHAnsi" w:hAnsiTheme="majorHAnsi" w:cstheme="minorBidi"/>
          <w:color w:val="auto"/>
          <w:sz w:val="22"/>
          <w:szCs w:val="22"/>
        </w:rPr>
        <w:t>a</w:t>
      </w:r>
      <w:proofErr w:type="gramEnd"/>
      <w:r w:rsidR="00E77897" w:rsidRPr="00D64396">
        <w:rPr>
          <w:rFonts w:asciiTheme="majorHAnsi" w:hAnsiTheme="majorHAnsi" w:cstheme="minorBidi"/>
          <w:color w:val="auto"/>
          <w:sz w:val="22"/>
          <w:szCs w:val="22"/>
        </w:rPr>
        <w:t xml:space="preserve"> data e ora (sincronizzata con frequenza configurabile da centro). </w:t>
      </w:r>
    </w:p>
    <w:p w:rsidR="00E77897" w:rsidRPr="00D64396" w:rsidRDefault="00E77897" w:rsidP="00E77897">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I dati devono essere tra loro associati in modo univoco; detta associazione deve essere non manipolabile e tale che sia eliminato ogni possibile incertezza relativa alla localizzazione spaziale e temporale della presunta infrazione. </w:t>
      </w:r>
    </w:p>
    <w:p w:rsidR="00E77897" w:rsidRPr="00D64396" w:rsidRDefault="00E77897" w:rsidP="00E77897">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I dati devono essere inviati al centro di controllo, con periodicità configurabile e facendo uso di sistemi di crittografia e autenticazione delle immagini e dei dati alfanumerici. </w:t>
      </w:r>
    </w:p>
    <w:p w:rsidR="00E77897" w:rsidRPr="00D64396" w:rsidRDefault="00E77897" w:rsidP="00E77897">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Nel caso in cui, per qualsiasi motivo, il varco non riuscisse a dialogare con il centro, il varco deve continuare ad operare regolarmente e conservare i dati raccolti fino alla riattivazione del collegamento, quando tali dati verranno trasferiti al centro. Tale autonomia di funzionamento deve essere non inferiore ai 400.000 transiti rilevati. </w:t>
      </w:r>
    </w:p>
    <w:p w:rsidR="00E77897" w:rsidRPr="00D64396" w:rsidRDefault="00E77897" w:rsidP="00E77897">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Devono inoltre essere registrati i dati dei transiti (in modo anonimo, senza memorizzare le targhe) di tutti i veicoli nell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arco della giornata a scopo statistico. </w:t>
      </w:r>
    </w:p>
    <w:p w:rsidR="00E77897" w:rsidRPr="00D64396" w:rsidRDefault="00E77897" w:rsidP="00BB3025">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Infine devono essere svolte, presso il varco, le funzioni di autodiagnos</w:t>
      </w:r>
      <w:r w:rsidR="002B267F">
        <w:rPr>
          <w:rFonts w:asciiTheme="majorHAnsi" w:hAnsiTheme="majorHAnsi" w:cstheme="minorBidi"/>
          <w:color w:val="auto"/>
          <w:sz w:val="22"/>
          <w:szCs w:val="22"/>
        </w:rPr>
        <w:t>i degli apparati contenuti nell’</w:t>
      </w:r>
      <w:r w:rsidRPr="00D64396">
        <w:rPr>
          <w:rFonts w:asciiTheme="majorHAnsi" w:hAnsiTheme="majorHAnsi" w:cstheme="minorBidi"/>
          <w:color w:val="auto"/>
          <w:sz w:val="22"/>
          <w:szCs w:val="22"/>
        </w:rPr>
        <w:t>armadio e di tutti i dispositivi presenti nelle porte e la funzione di comunicazioni bidirezionale con il centro per:</w:t>
      </w:r>
    </w:p>
    <w:p w:rsidR="00E77897" w:rsidRPr="00D64396" w:rsidRDefault="00E77897" w:rsidP="00BB3025">
      <w:pPr>
        <w:pStyle w:val="Default"/>
        <w:numPr>
          <w:ilvl w:val="0"/>
          <w:numId w:val="5"/>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inviare</w:t>
      </w:r>
      <w:proofErr w:type="gramEnd"/>
      <w:r w:rsidRPr="00D64396">
        <w:rPr>
          <w:rFonts w:asciiTheme="majorHAnsi" w:hAnsiTheme="majorHAnsi" w:cstheme="minorBidi"/>
          <w:color w:val="auto"/>
          <w:sz w:val="22"/>
          <w:szCs w:val="22"/>
        </w:rPr>
        <w:t xml:space="preserve"> i dati rilevati e i messaggi di eventuali malfunzionamenti (autodiagnosi); </w:t>
      </w:r>
    </w:p>
    <w:p w:rsidR="00E77897" w:rsidRPr="00D64396" w:rsidRDefault="00E77897" w:rsidP="00BB3025">
      <w:pPr>
        <w:pStyle w:val="Default"/>
        <w:numPr>
          <w:ilvl w:val="0"/>
          <w:numId w:val="5"/>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ricevere</w:t>
      </w:r>
      <w:proofErr w:type="gramEnd"/>
      <w:r w:rsidRPr="00D64396">
        <w:rPr>
          <w:rFonts w:asciiTheme="majorHAnsi" w:hAnsiTheme="majorHAnsi" w:cstheme="minorBidi"/>
          <w:color w:val="auto"/>
          <w:sz w:val="22"/>
          <w:szCs w:val="22"/>
        </w:rPr>
        <w:t xml:space="preserve"> dati di configurazione e comandi; </w:t>
      </w:r>
    </w:p>
    <w:p w:rsidR="00E77897" w:rsidRPr="00D64396" w:rsidRDefault="00E77897" w:rsidP="00BB3025">
      <w:pPr>
        <w:pStyle w:val="Default"/>
        <w:numPr>
          <w:ilvl w:val="0"/>
          <w:numId w:val="5"/>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trasmettere</w:t>
      </w:r>
      <w:proofErr w:type="gramEnd"/>
      <w:r w:rsidRPr="00D64396">
        <w:rPr>
          <w:rFonts w:asciiTheme="majorHAnsi" w:hAnsiTheme="majorHAnsi" w:cstheme="minorBidi"/>
          <w:color w:val="auto"/>
          <w:sz w:val="22"/>
          <w:szCs w:val="22"/>
        </w:rPr>
        <w:t xml:space="preserve"> al centro i dati statistici raccolti; </w:t>
      </w:r>
    </w:p>
    <w:p w:rsidR="00E77897" w:rsidRPr="00D64396" w:rsidRDefault="002B267F" w:rsidP="00BB3025">
      <w:pPr>
        <w:pStyle w:val="Default"/>
        <w:numPr>
          <w:ilvl w:val="0"/>
          <w:numId w:val="5"/>
        </w:numPr>
        <w:jc w:val="both"/>
        <w:rPr>
          <w:rFonts w:asciiTheme="majorHAnsi" w:hAnsiTheme="majorHAnsi" w:cstheme="minorBidi"/>
          <w:color w:val="auto"/>
          <w:sz w:val="22"/>
          <w:szCs w:val="22"/>
        </w:rPr>
      </w:pPr>
      <w:proofErr w:type="gramStart"/>
      <w:r>
        <w:rPr>
          <w:rFonts w:asciiTheme="majorHAnsi" w:hAnsiTheme="majorHAnsi" w:cstheme="minorBidi"/>
          <w:color w:val="auto"/>
          <w:sz w:val="22"/>
          <w:szCs w:val="22"/>
        </w:rPr>
        <w:t>aggiornamento</w:t>
      </w:r>
      <w:proofErr w:type="gramEnd"/>
      <w:r>
        <w:rPr>
          <w:rFonts w:asciiTheme="majorHAnsi" w:hAnsiTheme="majorHAnsi" w:cstheme="minorBidi"/>
          <w:color w:val="auto"/>
          <w:sz w:val="22"/>
          <w:szCs w:val="22"/>
        </w:rPr>
        <w:t xml:space="preserve"> con l’</w:t>
      </w:r>
      <w:r w:rsidR="00E77897" w:rsidRPr="00D64396">
        <w:rPr>
          <w:rFonts w:asciiTheme="majorHAnsi" w:hAnsiTheme="majorHAnsi" w:cstheme="minorBidi"/>
          <w:color w:val="auto"/>
          <w:sz w:val="22"/>
          <w:szCs w:val="22"/>
        </w:rPr>
        <w:t xml:space="preserve">orologio del centro di controllo; </w:t>
      </w:r>
    </w:p>
    <w:p w:rsidR="00E77897" w:rsidRPr="00D64396" w:rsidRDefault="00E77897" w:rsidP="00BB3025">
      <w:pPr>
        <w:pStyle w:val="Default"/>
        <w:numPr>
          <w:ilvl w:val="0"/>
          <w:numId w:val="5"/>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allineamento</w:t>
      </w:r>
      <w:proofErr w:type="gramEnd"/>
      <w:r w:rsidRPr="00D64396">
        <w:rPr>
          <w:rFonts w:asciiTheme="majorHAnsi" w:hAnsiTheme="majorHAnsi" w:cstheme="minorBidi"/>
          <w:color w:val="auto"/>
          <w:sz w:val="22"/>
          <w:szCs w:val="22"/>
        </w:rPr>
        <w:t xml:space="preserve"> periodico dell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orario di operatività del varco (time </w:t>
      </w:r>
      <w:proofErr w:type="spellStart"/>
      <w:r w:rsidRPr="00D64396">
        <w:rPr>
          <w:rFonts w:asciiTheme="majorHAnsi" w:hAnsiTheme="majorHAnsi" w:cstheme="minorBidi"/>
          <w:color w:val="auto"/>
          <w:sz w:val="22"/>
          <w:szCs w:val="22"/>
        </w:rPr>
        <w:t>table</w:t>
      </w:r>
      <w:proofErr w:type="spellEnd"/>
      <w:r w:rsidRPr="00D64396">
        <w:rPr>
          <w:rFonts w:asciiTheme="majorHAnsi" w:hAnsiTheme="majorHAnsi" w:cstheme="minorBidi"/>
          <w:color w:val="auto"/>
          <w:sz w:val="22"/>
          <w:szCs w:val="22"/>
        </w:rPr>
        <w:t xml:space="preserve"> programmate/aggiornate da centro). </w:t>
      </w:r>
    </w:p>
    <w:p w:rsidR="002B267F" w:rsidRPr="00D64396" w:rsidRDefault="002B267F" w:rsidP="00E77897">
      <w:pPr>
        <w:pStyle w:val="Default"/>
        <w:rPr>
          <w:rFonts w:asciiTheme="majorHAnsi" w:hAnsiTheme="majorHAnsi"/>
          <w:sz w:val="22"/>
          <w:szCs w:val="22"/>
        </w:rPr>
      </w:pPr>
    </w:p>
    <w:p w:rsidR="00E77897" w:rsidRPr="00D64396" w:rsidRDefault="002B267F" w:rsidP="002B267F">
      <w:pPr>
        <w:pStyle w:val="Default"/>
        <w:spacing w:after="240"/>
        <w:rPr>
          <w:rFonts w:asciiTheme="majorHAnsi" w:hAnsiTheme="majorHAnsi"/>
          <w:sz w:val="22"/>
          <w:szCs w:val="22"/>
        </w:rPr>
      </w:pPr>
      <w:r>
        <w:rPr>
          <w:rFonts w:asciiTheme="majorHAnsi" w:hAnsiTheme="majorHAnsi"/>
          <w:b/>
          <w:bCs/>
          <w:sz w:val="22"/>
          <w:szCs w:val="22"/>
        </w:rPr>
        <w:t>5</w:t>
      </w:r>
      <w:r w:rsidR="00E77897" w:rsidRPr="00D64396">
        <w:rPr>
          <w:rFonts w:asciiTheme="majorHAnsi" w:hAnsiTheme="majorHAnsi"/>
          <w:b/>
          <w:bCs/>
          <w:sz w:val="22"/>
          <w:szCs w:val="22"/>
        </w:rPr>
        <w:t xml:space="preserve">.1.4 Funzioni diagnostiche </w:t>
      </w:r>
    </w:p>
    <w:p w:rsidR="00E77897" w:rsidRPr="00D64396" w:rsidRDefault="00E77897" w:rsidP="00BB3025">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Al centro di controllo deve essere possi</w:t>
      </w:r>
      <w:r w:rsidR="002B267F">
        <w:rPr>
          <w:rFonts w:asciiTheme="majorHAnsi" w:hAnsiTheme="majorHAnsi" w:cstheme="minorBidi"/>
          <w:color w:val="auto"/>
          <w:sz w:val="22"/>
          <w:szCs w:val="22"/>
        </w:rPr>
        <w:t>bile verificare il livello dell’</w:t>
      </w:r>
      <w:r w:rsidRPr="00D64396">
        <w:rPr>
          <w:rFonts w:asciiTheme="majorHAnsi" w:hAnsiTheme="majorHAnsi" w:cstheme="minorBidi"/>
          <w:color w:val="auto"/>
          <w:sz w:val="22"/>
          <w:szCs w:val="22"/>
        </w:rPr>
        <w:t xml:space="preserve">eventuale malfunzionamento del varco. Le anomalie riscontrate al varco devono essere associate ad uno stato di funzionamento generale del varco che potrà essere per esempio: </w:t>
      </w:r>
    </w:p>
    <w:p w:rsidR="00E77897" w:rsidRPr="00D64396" w:rsidRDefault="00E77897" w:rsidP="00BB3025">
      <w:pPr>
        <w:pStyle w:val="Default"/>
        <w:numPr>
          <w:ilvl w:val="0"/>
          <w:numId w:val="5"/>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funzionamento</w:t>
      </w:r>
      <w:proofErr w:type="gramEnd"/>
      <w:r w:rsidRPr="00D64396">
        <w:rPr>
          <w:rFonts w:asciiTheme="majorHAnsi" w:hAnsiTheme="majorHAnsi" w:cstheme="minorBidi"/>
          <w:color w:val="auto"/>
          <w:sz w:val="22"/>
          <w:szCs w:val="22"/>
        </w:rPr>
        <w:t xml:space="preserve"> regolare; </w:t>
      </w:r>
    </w:p>
    <w:p w:rsidR="00E77897" w:rsidRPr="00D64396" w:rsidRDefault="00E77897" w:rsidP="00BB3025">
      <w:pPr>
        <w:pStyle w:val="Default"/>
        <w:numPr>
          <w:ilvl w:val="0"/>
          <w:numId w:val="5"/>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anomalia</w:t>
      </w:r>
      <w:proofErr w:type="gramEnd"/>
      <w:r w:rsidRPr="00D64396">
        <w:rPr>
          <w:rFonts w:asciiTheme="majorHAnsi" w:hAnsiTheme="majorHAnsi" w:cstheme="minorBidi"/>
          <w:color w:val="auto"/>
          <w:sz w:val="22"/>
          <w:szCs w:val="22"/>
        </w:rPr>
        <w:t xml:space="preserve"> collegamento Varchi </w:t>
      </w:r>
    </w:p>
    <w:p w:rsidR="00E77897" w:rsidRPr="00D64396" w:rsidRDefault="00E77897" w:rsidP="00BB3025">
      <w:pPr>
        <w:pStyle w:val="Default"/>
        <w:numPr>
          <w:ilvl w:val="0"/>
          <w:numId w:val="5"/>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anomalia</w:t>
      </w:r>
      <w:proofErr w:type="gramEnd"/>
      <w:r w:rsidRPr="00D64396">
        <w:rPr>
          <w:rFonts w:asciiTheme="majorHAnsi" w:hAnsiTheme="majorHAnsi" w:cstheme="minorBidi"/>
          <w:color w:val="auto"/>
          <w:sz w:val="22"/>
          <w:szCs w:val="22"/>
        </w:rPr>
        <w:t xml:space="preserve"> funzionamento Varchi </w:t>
      </w:r>
    </w:p>
    <w:p w:rsidR="00E77897" w:rsidRPr="00D64396" w:rsidRDefault="00E77897" w:rsidP="001C2426">
      <w:pPr>
        <w:pStyle w:val="Default"/>
        <w:numPr>
          <w:ilvl w:val="0"/>
          <w:numId w:val="5"/>
        </w:numPr>
        <w:spacing w:after="240"/>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anomalia</w:t>
      </w:r>
      <w:proofErr w:type="gramEnd"/>
      <w:r w:rsidRPr="00D64396">
        <w:rPr>
          <w:rFonts w:asciiTheme="majorHAnsi" w:hAnsiTheme="majorHAnsi" w:cstheme="minorBidi"/>
          <w:color w:val="auto"/>
          <w:sz w:val="22"/>
          <w:szCs w:val="22"/>
        </w:rPr>
        <w:t xml:space="preserve"> funzionamento Database </w:t>
      </w:r>
    </w:p>
    <w:p w:rsidR="00E77897" w:rsidRPr="00D64396" w:rsidRDefault="002B267F" w:rsidP="00E77897">
      <w:pPr>
        <w:pStyle w:val="Default"/>
        <w:spacing w:after="240"/>
        <w:jc w:val="both"/>
        <w:rPr>
          <w:rFonts w:asciiTheme="majorHAnsi" w:hAnsiTheme="majorHAnsi"/>
          <w:b/>
          <w:bCs/>
          <w:sz w:val="22"/>
          <w:szCs w:val="22"/>
        </w:rPr>
      </w:pPr>
      <w:r>
        <w:rPr>
          <w:rFonts w:asciiTheme="majorHAnsi" w:hAnsiTheme="majorHAnsi"/>
          <w:b/>
          <w:bCs/>
          <w:sz w:val="22"/>
          <w:szCs w:val="22"/>
        </w:rPr>
        <w:lastRenderedPageBreak/>
        <w:t>5</w:t>
      </w:r>
      <w:r w:rsidR="00E77897" w:rsidRPr="00D64396">
        <w:rPr>
          <w:rFonts w:asciiTheme="majorHAnsi" w:hAnsiTheme="majorHAnsi"/>
          <w:b/>
          <w:bCs/>
          <w:sz w:val="22"/>
          <w:szCs w:val="22"/>
        </w:rPr>
        <w:t xml:space="preserve">.1.5 Specificazioni </w:t>
      </w:r>
    </w:p>
    <w:p w:rsidR="002B267F" w:rsidRDefault="00E77897" w:rsidP="00BB3025">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Il sensore di rilevamento presenza veicolo, può essere: </w:t>
      </w:r>
    </w:p>
    <w:p w:rsidR="002B267F" w:rsidRDefault="00E77897" w:rsidP="001C2426">
      <w:pPr>
        <w:pStyle w:val="Default"/>
        <w:numPr>
          <w:ilvl w:val="0"/>
          <w:numId w:val="33"/>
        </w:numPr>
        <w:spacing w:after="240"/>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a</w:t>
      </w:r>
      <w:proofErr w:type="gramEnd"/>
      <w:r w:rsidRPr="00D64396">
        <w:rPr>
          <w:rFonts w:asciiTheme="majorHAnsi" w:hAnsiTheme="majorHAnsi" w:cstheme="minorBidi"/>
          <w:color w:val="auto"/>
          <w:sz w:val="22"/>
          <w:szCs w:val="22"/>
        </w:rPr>
        <w:t xml:space="preserve"> spira induttiva, spira virtuale, laser o di altra tecnologia. </w:t>
      </w:r>
    </w:p>
    <w:p w:rsidR="00E77897" w:rsidRPr="00D64396" w:rsidRDefault="00E77897" w:rsidP="002B267F">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Il concorrente deve riportare sul documento di offerta tecnica se tale sensore può svolgere anche la funzione di classificazione dei veicoli e quante e quali classi è in grado di individuare.</w:t>
      </w:r>
    </w:p>
    <w:p w:rsidR="00E77897" w:rsidRPr="00D64396" w:rsidRDefault="00E77897" w:rsidP="00E77897">
      <w:pPr>
        <w:pStyle w:val="Default"/>
        <w:spacing w:after="240"/>
        <w:jc w:val="both"/>
        <w:rPr>
          <w:rFonts w:asciiTheme="majorHAnsi" w:hAnsiTheme="majorHAnsi" w:cstheme="minorBidi"/>
          <w:b/>
          <w:color w:val="auto"/>
          <w:sz w:val="22"/>
          <w:szCs w:val="22"/>
        </w:rPr>
      </w:pPr>
      <w:r w:rsidRPr="00D64396">
        <w:rPr>
          <w:rFonts w:asciiTheme="majorHAnsi" w:hAnsiTheme="majorHAnsi" w:cstheme="minorBidi"/>
          <w:b/>
          <w:color w:val="auto"/>
          <w:sz w:val="22"/>
          <w:szCs w:val="22"/>
        </w:rPr>
        <w:t xml:space="preserve">Si evidenzia che, per ragioni di prestazioni fornite, di facilità di installazione e manutenzione, per la possibilità di classificare i veicoli rilevati, la presenza del sensore laser o virtuale costituisce titolo di preferenza in sede di valutazione delle offerte tecniche, rispetto al sensore a spira induttiva. </w:t>
      </w:r>
    </w:p>
    <w:p w:rsidR="00E77897" w:rsidRPr="00D64396" w:rsidRDefault="00E77897" w:rsidP="00E77897">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La telecamera deve avere caratteristiche tali da garantire la visione nitida dell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immagine ripresa in ogni condizione meteorologica. </w:t>
      </w:r>
    </w:p>
    <w:p w:rsidR="00E77897" w:rsidRPr="00D64396" w:rsidRDefault="00E77897" w:rsidP="00E77897">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In condizioni di bassa luminosità (es. ore notturne, particolari condizioni meteo etc.) la visione nitida delle immagini riprese (tale da permettere il corretto funzionamento del sistema alle prestazioni desiderate) deve essere garantita con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ausilio delle opportune tecnologie di cui la porta deve disporre (telecamera sensibile agli infrarossi e dell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apposito illuminatore). Queste tecnologie non devono recare disturbo al guidatore del veicolo. </w:t>
      </w:r>
    </w:p>
    <w:p w:rsidR="00E77897" w:rsidRPr="00D64396" w:rsidRDefault="00E77897" w:rsidP="00BB3025">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Il campo di ripresa deve permettere le migliori prestazioni dell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OCR e nel contempo: </w:t>
      </w:r>
    </w:p>
    <w:p w:rsidR="00E77897" w:rsidRPr="00D64396" w:rsidRDefault="002B267F" w:rsidP="00BB3025">
      <w:pPr>
        <w:pStyle w:val="Default"/>
        <w:numPr>
          <w:ilvl w:val="0"/>
          <w:numId w:val="6"/>
        </w:numPr>
        <w:jc w:val="both"/>
        <w:rPr>
          <w:rFonts w:asciiTheme="majorHAnsi" w:hAnsiTheme="majorHAnsi" w:cstheme="minorBidi"/>
          <w:color w:val="auto"/>
          <w:sz w:val="22"/>
          <w:szCs w:val="22"/>
        </w:rPr>
      </w:pPr>
      <w:proofErr w:type="gramStart"/>
      <w:r>
        <w:rPr>
          <w:rFonts w:asciiTheme="majorHAnsi" w:hAnsiTheme="majorHAnsi" w:cstheme="minorBidi"/>
          <w:color w:val="auto"/>
          <w:sz w:val="22"/>
          <w:szCs w:val="22"/>
        </w:rPr>
        <w:t>garantire</w:t>
      </w:r>
      <w:proofErr w:type="gramEnd"/>
      <w:r>
        <w:rPr>
          <w:rFonts w:asciiTheme="majorHAnsi" w:hAnsiTheme="majorHAnsi" w:cstheme="minorBidi"/>
          <w:color w:val="auto"/>
          <w:sz w:val="22"/>
          <w:szCs w:val="22"/>
        </w:rPr>
        <w:t xml:space="preserve"> all’</w:t>
      </w:r>
      <w:r w:rsidR="00E77897" w:rsidRPr="00D64396">
        <w:rPr>
          <w:rFonts w:asciiTheme="majorHAnsi" w:hAnsiTheme="majorHAnsi" w:cstheme="minorBidi"/>
          <w:color w:val="auto"/>
          <w:sz w:val="22"/>
          <w:szCs w:val="22"/>
        </w:rPr>
        <w:t xml:space="preserve">operatore del centro una lettura agevole della targa; </w:t>
      </w:r>
    </w:p>
    <w:p w:rsidR="00E77897" w:rsidRPr="00D64396" w:rsidRDefault="00E77897" w:rsidP="00BB3025">
      <w:pPr>
        <w:pStyle w:val="Default"/>
        <w:numPr>
          <w:ilvl w:val="0"/>
          <w:numId w:val="6"/>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permettere</w:t>
      </w:r>
      <w:proofErr w:type="gramEnd"/>
      <w:r w:rsidRPr="00D64396">
        <w:rPr>
          <w:rFonts w:asciiTheme="majorHAnsi" w:hAnsiTheme="majorHAnsi" w:cstheme="minorBidi"/>
          <w:color w:val="auto"/>
          <w:sz w:val="22"/>
          <w:szCs w:val="22"/>
        </w:rPr>
        <w:t xml:space="preserve"> all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operatore del centro di riconoscere le caratteristiche del veicolo (es. auto, moto, autobus, camion, ecc.); </w:t>
      </w:r>
    </w:p>
    <w:p w:rsidR="00E77897" w:rsidRPr="00D64396" w:rsidRDefault="00E77897" w:rsidP="00BB3025">
      <w:pPr>
        <w:pStyle w:val="Default"/>
        <w:numPr>
          <w:ilvl w:val="0"/>
          <w:numId w:val="6"/>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deve</w:t>
      </w:r>
      <w:proofErr w:type="gramEnd"/>
      <w:r w:rsidRPr="00D64396">
        <w:rPr>
          <w:rFonts w:asciiTheme="majorHAnsi" w:hAnsiTheme="majorHAnsi" w:cstheme="minorBidi"/>
          <w:color w:val="auto"/>
          <w:sz w:val="22"/>
          <w:szCs w:val="22"/>
        </w:rPr>
        <w:t xml:space="preserve"> comunque rispettare tutte le eventuali norme vigenti in materia di tutela della privacy, omologazione degli apparati, etc. </w:t>
      </w:r>
    </w:p>
    <w:p w:rsidR="00E77897" w:rsidRPr="00D64396" w:rsidRDefault="00E77897" w:rsidP="00BB3025">
      <w:pPr>
        <w:pStyle w:val="Default"/>
        <w:numPr>
          <w:ilvl w:val="0"/>
          <w:numId w:val="6"/>
        </w:numPr>
        <w:spacing w:after="240"/>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deve</w:t>
      </w:r>
      <w:proofErr w:type="gramEnd"/>
      <w:r w:rsidRPr="00D64396">
        <w:rPr>
          <w:rFonts w:asciiTheme="majorHAnsi" w:hAnsiTheme="majorHAnsi" w:cstheme="minorBidi"/>
          <w:color w:val="auto"/>
          <w:sz w:val="22"/>
          <w:szCs w:val="22"/>
        </w:rPr>
        <w:t xml:space="preserve"> consentire la possibilità di attivare e disattivare, su richiesta dell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operatore, la visione al centro delle immagini dei flussi di traffico sul varco in tempo reale. </w:t>
      </w:r>
    </w:p>
    <w:p w:rsidR="00E77897" w:rsidRPr="00D64396" w:rsidRDefault="00E77897" w:rsidP="00E77897">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u w:val="single"/>
        </w:rPr>
        <w:t>armadio</w:t>
      </w:r>
      <w:r w:rsidRPr="00D64396">
        <w:rPr>
          <w:rFonts w:asciiTheme="majorHAnsi" w:hAnsiTheme="majorHAnsi" w:cstheme="minorBidi"/>
          <w:color w:val="auto"/>
          <w:sz w:val="22"/>
          <w:szCs w:val="22"/>
        </w:rPr>
        <w:t xml:space="preserve"> che contiene il dispositivo logico del varco deve essere dimensionato in misura tale da poter accogliere anche i dispositivi di accesso alla rete di comunicazione che saranno forniti dalla ditta aggiudicataria e deve essere necessariamente posizionato su palo. Tali dispositivi potranno essere</w:t>
      </w:r>
      <w:r w:rsidR="002B267F">
        <w:rPr>
          <w:rFonts w:asciiTheme="majorHAnsi" w:hAnsiTheme="majorHAnsi" w:cstheme="minorBidi"/>
          <w:color w:val="auto"/>
          <w:sz w:val="22"/>
          <w:szCs w:val="22"/>
        </w:rPr>
        <w:t xml:space="preserve">: router, modem, </w:t>
      </w:r>
      <w:proofErr w:type="spellStart"/>
      <w:r w:rsidR="002B267F">
        <w:rPr>
          <w:rFonts w:asciiTheme="majorHAnsi" w:hAnsiTheme="majorHAnsi" w:cstheme="minorBidi"/>
          <w:color w:val="auto"/>
          <w:sz w:val="22"/>
          <w:szCs w:val="22"/>
        </w:rPr>
        <w:t>switch</w:t>
      </w:r>
      <w:proofErr w:type="spellEnd"/>
      <w:r w:rsidR="002B267F">
        <w:rPr>
          <w:rFonts w:asciiTheme="majorHAnsi" w:hAnsiTheme="majorHAnsi" w:cstheme="minorBidi"/>
          <w:color w:val="auto"/>
          <w:sz w:val="22"/>
          <w:szCs w:val="22"/>
        </w:rPr>
        <w:t>, etc. L’elettronica contenuta nell’</w:t>
      </w:r>
      <w:r w:rsidRPr="00D64396">
        <w:rPr>
          <w:rFonts w:asciiTheme="majorHAnsi" w:hAnsiTheme="majorHAnsi" w:cstheme="minorBidi"/>
          <w:color w:val="auto"/>
          <w:sz w:val="22"/>
          <w:szCs w:val="22"/>
        </w:rPr>
        <w:t xml:space="preserve">armadio dovrà essere realizzata con componenti di tipo industriale e di alta </w:t>
      </w:r>
      <w:r w:rsidR="002B267F">
        <w:rPr>
          <w:rFonts w:asciiTheme="majorHAnsi" w:hAnsiTheme="majorHAnsi" w:cstheme="minorBidi"/>
          <w:color w:val="auto"/>
          <w:sz w:val="22"/>
          <w:szCs w:val="22"/>
        </w:rPr>
        <w:t>affidabilità. La tipologia dell’</w:t>
      </w:r>
      <w:r w:rsidRPr="00D64396">
        <w:rPr>
          <w:rFonts w:asciiTheme="majorHAnsi" w:hAnsiTheme="majorHAnsi" w:cstheme="minorBidi"/>
          <w:color w:val="auto"/>
          <w:sz w:val="22"/>
          <w:szCs w:val="22"/>
        </w:rPr>
        <w:t>armadio dovrà essere conforme alle caratteristiche di massima richieste dal committente in quanto è cura dello stesso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ottenimento delle eventuali autorizzazioni paesaggistiche necessarie all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installazione del medesimo </w:t>
      </w:r>
    </w:p>
    <w:p w:rsidR="00BB3025" w:rsidRDefault="00E77897" w:rsidP="00BB3025">
      <w:pPr>
        <w:pStyle w:val="Default"/>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u w:val="single"/>
        </w:rPr>
        <w:t>pali</w:t>
      </w:r>
      <w:proofErr w:type="gramEnd"/>
      <w:r w:rsidRPr="00D64396">
        <w:rPr>
          <w:rFonts w:asciiTheme="majorHAnsi" w:hAnsiTheme="majorHAnsi" w:cstheme="minorBidi"/>
          <w:color w:val="auto"/>
          <w:sz w:val="22"/>
          <w:szCs w:val="22"/>
          <w:u w:val="single"/>
        </w:rPr>
        <w:t xml:space="preserve"> </w:t>
      </w:r>
      <w:r w:rsidRPr="00D64396">
        <w:rPr>
          <w:rFonts w:asciiTheme="majorHAnsi" w:hAnsiTheme="majorHAnsi" w:cstheme="minorBidi"/>
          <w:color w:val="auto"/>
          <w:sz w:val="22"/>
          <w:szCs w:val="22"/>
        </w:rPr>
        <w:t>forniti per il supporto dei dispositivi di varco dovranno avere forma e fattura tali da costituire un elemento di arredo urbano che si inserisca coerentemente nell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ambiente „storico-artistico‟ costituito dall</w:t>
      </w:r>
      <w:r w:rsidR="00BB3025">
        <w:rPr>
          <w:rFonts w:asciiTheme="majorHAnsi" w:hAnsiTheme="majorHAnsi" w:cstheme="minorBidi"/>
          <w:color w:val="auto"/>
          <w:sz w:val="22"/>
          <w:szCs w:val="22"/>
        </w:rPr>
        <w:t>’</w:t>
      </w:r>
      <w:r w:rsidRPr="00D64396">
        <w:rPr>
          <w:rFonts w:asciiTheme="majorHAnsi" w:hAnsiTheme="majorHAnsi" w:cstheme="minorBidi"/>
          <w:color w:val="auto"/>
          <w:sz w:val="22"/>
          <w:szCs w:val="22"/>
        </w:rPr>
        <w:t>area ZTL</w:t>
      </w:r>
      <w:r w:rsidR="00BB3025">
        <w:rPr>
          <w:rFonts w:asciiTheme="majorHAnsi" w:hAnsiTheme="majorHAnsi" w:cstheme="minorBidi"/>
          <w:color w:val="auto"/>
          <w:sz w:val="22"/>
          <w:szCs w:val="22"/>
        </w:rPr>
        <w:t>.</w:t>
      </w:r>
    </w:p>
    <w:p w:rsidR="00E77897" w:rsidRPr="00D64396" w:rsidRDefault="00E77897" w:rsidP="00E77897">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Si precisa che su di essi devono essere posizionati, oltre che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ottica delle telecamere, l</w:t>
      </w:r>
      <w:r w:rsidR="00BB3025">
        <w:rPr>
          <w:rFonts w:asciiTheme="majorHAnsi" w:hAnsiTheme="majorHAnsi" w:cstheme="minorBidi"/>
          <w:color w:val="auto"/>
          <w:sz w:val="22"/>
          <w:szCs w:val="22"/>
        </w:rPr>
        <w:t>’</w:t>
      </w:r>
      <w:r w:rsidRPr="00D64396">
        <w:rPr>
          <w:rFonts w:asciiTheme="majorHAnsi" w:hAnsiTheme="majorHAnsi" w:cstheme="minorBidi"/>
          <w:color w:val="auto"/>
          <w:sz w:val="22"/>
          <w:szCs w:val="22"/>
        </w:rPr>
        <w:t>eventuale sbraccio (ove previsto), il pannello VMS nonché idonea segnaletica atta a indicare la presenza dell</w:t>
      </w:r>
      <w:r w:rsidR="00BB3025">
        <w:rPr>
          <w:rFonts w:asciiTheme="majorHAnsi" w:hAnsiTheme="majorHAnsi" w:cstheme="minorBidi"/>
          <w:color w:val="auto"/>
          <w:sz w:val="22"/>
          <w:szCs w:val="22"/>
        </w:rPr>
        <w:t>’</w:t>
      </w:r>
      <w:r w:rsidRPr="00D64396">
        <w:rPr>
          <w:rFonts w:asciiTheme="majorHAnsi" w:hAnsiTheme="majorHAnsi" w:cstheme="minorBidi"/>
          <w:color w:val="auto"/>
          <w:sz w:val="22"/>
          <w:szCs w:val="22"/>
        </w:rPr>
        <w:t>area ZTL (pannelli 120x80).</w:t>
      </w:r>
    </w:p>
    <w:p w:rsidR="00E77897" w:rsidRPr="00D64396" w:rsidRDefault="002B267F" w:rsidP="00E77897">
      <w:pPr>
        <w:pStyle w:val="Default"/>
        <w:spacing w:after="240"/>
        <w:jc w:val="both"/>
        <w:rPr>
          <w:rFonts w:asciiTheme="majorHAnsi" w:hAnsiTheme="majorHAnsi"/>
          <w:b/>
          <w:bCs/>
          <w:sz w:val="22"/>
          <w:szCs w:val="22"/>
        </w:rPr>
      </w:pPr>
      <w:r>
        <w:rPr>
          <w:rFonts w:asciiTheme="majorHAnsi" w:hAnsiTheme="majorHAnsi"/>
          <w:b/>
          <w:bCs/>
          <w:sz w:val="22"/>
          <w:szCs w:val="22"/>
        </w:rPr>
        <w:t>5</w:t>
      </w:r>
      <w:r w:rsidR="00E77897" w:rsidRPr="00D64396">
        <w:rPr>
          <w:rFonts w:asciiTheme="majorHAnsi" w:hAnsiTheme="majorHAnsi"/>
          <w:b/>
          <w:bCs/>
          <w:sz w:val="22"/>
          <w:szCs w:val="22"/>
        </w:rPr>
        <w:t xml:space="preserve">.1.6 Aggiornamento del software del varco </w:t>
      </w:r>
    </w:p>
    <w:p w:rsidR="00E77897" w:rsidRPr="00D64396" w:rsidRDefault="00E77897" w:rsidP="00E77897">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Il </w:t>
      </w:r>
      <w:proofErr w:type="spellStart"/>
      <w:r w:rsidRPr="00D64396">
        <w:rPr>
          <w:rFonts w:asciiTheme="majorHAnsi" w:hAnsiTheme="majorHAnsi" w:cstheme="minorBidi"/>
          <w:color w:val="auto"/>
          <w:sz w:val="22"/>
          <w:szCs w:val="22"/>
        </w:rPr>
        <w:t>sw</w:t>
      </w:r>
      <w:proofErr w:type="spellEnd"/>
      <w:r w:rsidRPr="00D64396">
        <w:rPr>
          <w:rFonts w:asciiTheme="majorHAnsi" w:hAnsiTheme="majorHAnsi" w:cstheme="minorBidi"/>
          <w:color w:val="auto"/>
          <w:sz w:val="22"/>
          <w:szCs w:val="22"/>
        </w:rPr>
        <w:t xml:space="preserve"> del varco deve essere realizzato in modo da garantire una sua facile </w:t>
      </w:r>
      <w:proofErr w:type="spellStart"/>
      <w:r w:rsidRPr="00D64396">
        <w:rPr>
          <w:rFonts w:asciiTheme="majorHAnsi" w:hAnsiTheme="majorHAnsi" w:cstheme="minorBidi"/>
          <w:color w:val="auto"/>
          <w:sz w:val="22"/>
          <w:szCs w:val="22"/>
        </w:rPr>
        <w:t>aggiornabilità</w:t>
      </w:r>
      <w:proofErr w:type="spellEnd"/>
      <w:r w:rsidRPr="00D64396">
        <w:rPr>
          <w:rFonts w:asciiTheme="majorHAnsi" w:hAnsiTheme="majorHAnsi" w:cstheme="minorBidi"/>
          <w:color w:val="auto"/>
          <w:sz w:val="22"/>
          <w:szCs w:val="22"/>
        </w:rPr>
        <w:t xml:space="preserve"> in caso di eventuali nuove release del </w:t>
      </w:r>
      <w:proofErr w:type="spellStart"/>
      <w:r w:rsidRPr="00D64396">
        <w:rPr>
          <w:rFonts w:asciiTheme="majorHAnsi" w:hAnsiTheme="majorHAnsi" w:cstheme="minorBidi"/>
          <w:color w:val="auto"/>
          <w:sz w:val="22"/>
          <w:szCs w:val="22"/>
        </w:rPr>
        <w:t>sw</w:t>
      </w:r>
      <w:proofErr w:type="spellEnd"/>
      <w:r w:rsidRPr="00D64396">
        <w:rPr>
          <w:rFonts w:asciiTheme="majorHAnsi" w:hAnsiTheme="majorHAnsi" w:cstheme="minorBidi"/>
          <w:color w:val="auto"/>
          <w:sz w:val="22"/>
          <w:szCs w:val="22"/>
        </w:rPr>
        <w:t>, sia da centro che direttamente da unità logica di varco. A tale scopo il Concorrente deve predisporre opportuno software che permetta un service completo di aggiornamento dati e aggiornamento diagnostico a livello locale, per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operatore incaricato della manutenzione dell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unità periferica. </w:t>
      </w:r>
    </w:p>
    <w:p w:rsidR="00E77897" w:rsidRPr="00D64396" w:rsidRDefault="00E77897" w:rsidP="00E77897">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lastRenderedPageBreak/>
        <w:t xml:space="preserve">La configurazione </w:t>
      </w:r>
      <w:proofErr w:type="spellStart"/>
      <w:r w:rsidRPr="00D64396">
        <w:rPr>
          <w:rFonts w:asciiTheme="majorHAnsi" w:hAnsiTheme="majorHAnsi" w:cstheme="minorBidi"/>
          <w:color w:val="auto"/>
          <w:sz w:val="22"/>
          <w:szCs w:val="22"/>
        </w:rPr>
        <w:t>hw</w:t>
      </w:r>
      <w:proofErr w:type="spellEnd"/>
      <w:r w:rsidRPr="00D64396">
        <w:rPr>
          <w:rFonts w:asciiTheme="majorHAnsi" w:hAnsiTheme="majorHAnsi" w:cstheme="minorBidi"/>
          <w:color w:val="auto"/>
          <w:sz w:val="22"/>
          <w:szCs w:val="22"/>
        </w:rPr>
        <w:t xml:space="preserve"> del varco,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aggiornamento delle liste bianche, delle release del software applicativo etc. deve poter essere eseguito anche localmente, in caso di interruzione della rete di telecomunicazioni con il centro.</w:t>
      </w:r>
    </w:p>
    <w:p w:rsidR="00E77897" w:rsidRPr="00D64396" w:rsidRDefault="002B267F" w:rsidP="00E77897">
      <w:pPr>
        <w:pStyle w:val="Default"/>
        <w:spacing w:after="240"/>
        <w:jc w:val="both"/>
        <w:rPr>
          <w:rFonts w:asciiTheme="majorHAnsi" w:hAnsiTheme="majorHAnsi"/>
          <w:b/>
          <w:bCs/>
          <w:sz w:val="22"/>
          <w:szCs w:val="22"/>
        </w:rPr>
      </w:pPr>
      <w:r>
        <w:rPr>
          <w:rFonts w:asciiTheme="majorHAnsi" w:hAnsiTheme="majorHAnsi"/>
          <w:b/>
          <w:bCs/>
          <w:sz w:val="22"/>
          <w:szCs w:val="22"/>
        </w:rPr>
        <w:t>5</w:t>
      </w:r>
      <w:r w:rsidR="00E77897" w:rsidRPr="00D64396">
        <w:rPr>
          <w:rFonts w:asciiTheme="majorHAnsi" w:hAnsiTheme="majorHAnsi"/>
          <w:b/>
          <w:bCs/>
          <w:sz w:val="22"/>
          <w:szCs w:val="22"/>
        </w:rPr>
        <w:t xml:space="preserve">.1.7 Algoritmo di compressione delle immagini </w:t>
      </w:r>
    </w:p>
    <w:p w:rsidR="00E77897" w:rsidRPr="00D64396" w:rsidRDefault="00E77897" w:rsidP="00E77897">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I </w:t>
      </w:r>
      <w:proofErr w:type="spellStart"/>
      <w:r w:rsidRPr="00D64396">
        <w:rPr>
          <w:rFonts w:asciiTheme="majorHAnsi" w:hAnsiTheme="majorHAnsi" w:cstheme="minorBidi"/>
          <w:color w:val="auto"/>
          <w:sz w:val="22"/>
          <w:szCs w:val="22"/>
        </w:rPr>
        <w:t>files</w:t>
      </w:r>
      <w:proofErr w:type="spellEnd"/>
      <w:r w:rsidRPr="00D64396">
        <w:rPr>
          <w:rFonts w:asciiTheme="majorHAnsi" w:hAnsiTheme="majorHAnsi" w:cstheme="minorBidi"/>
          <w:color w:val="auto"/>
          <w:sz w:val="22"/>
          <w:szCs w:val="22"/>
        </w:rPr>
        <w:t xml:space="preserve"> immagine prodotti in formato grafico hanno normalmente un</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ampiezza piuttosto considerevole. Considerato che i flussi di dati inviati dai varchi verso il centro conterranno tali </w:t>
      </w:r>
      <w:proofErr w:type="spellStart"/>
      <w:r w:rsidRPr="00D64396">
        <w:rPr>
          <w:rFonts w:asciiTheme="majorHAnsi" w:hAnsiTheme="majorHAnsi" w:cstheme="minorBidi"/>
          <w:color w:val="auto"/>
          <w:sz w:val="22"/>
          <w:szCs w:val="22"/>
        </w:rPr>
        <w:t>files</w:t>
      </w:r>
      <w:proofErr w:type="spellEnd"/>
      <w:r w:rsidRPr="00D64396">
        <w:rPr>
          <w:rFonts w:asciiTheme="majorHAnsi" w:hAnsiTheme="majorHAnsi" w:cstheme="minorBidi"/>
          <w:color w:val="auto"/>
          <w:sz w:val="22"/>
          <w:szCs w:val="22"/>
        </w:rPr>
        <w:t xml:space="preserve">, il Concorrente deve ottimizzarne la grandezza file, attuando una compressione con opportuno algoritmo. </w:t>
      </w:r>
    </w:p>
    <w:p w:rsidR="00E77897" w:rsidRPr="00D64396" w:rsidRDefault="00E77897" w:rsidP="00E77897">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Nel documento di offerta il Concorrente deve riportare che tipo di algoritmo/prodotto </w:t>
      </w:r>
      <w:proofErr w:type="spellStart"/>
      <w:r w:rsidRPr="00D64396">
        <w:rPr>
          <w:rFonts w:asciiTheme="majorHAnsi" w:hAnsiTheme="majorHAnsi" w:cstheme="minorBidi"/>
          <w:color w:val="auto"/>
          <w:sz w:val="22"/>
          <w:szCs w:val="22"/>
        </w:rPr>
        <w:t>sw</w:t>
      </w:r>
      <w:proofErr w:type="spellEnd"/>
      <w:r w:rsidRPr="00D64396">
        <w:rPr>
          <w:rFonts w:asciiTheme="majorHAnsi" w:hAnsiTheme="majorHAnsi" w:cstheme="minorBidi"/>
          <w:color w:val="auto"/>
          <w:sz w:val="22"/>
          <w:szCs w:val="22"/>
        </w:rPr>
        <w:t xml:space="preserve"> intende usare, specificando il rapporto di compressione medio ottenibile con i file immagine da trattare. </w:t>
      </w:r>
    </w:p>
    <w:p w:rsidR="00E77897" w:rsidRDefault="00E77897" w:rsidP="00E77897">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Nel caso di utilizzo di formati proprietari,</w:t>
      </w:r>
      <w:r w:rsidR="002B267F">
        <w:rPr>
          <w:rFonts w:asciiTheme="majorHAnsi" w:hAnsiTheme="majorHAnsi" w:cstheme="minorBidi"/>
          <w:color w:val="auto"/>
          <w:sz w:val="22"/>
          <w:szCs w:val="22"/>
        </w:rPr>
        <w:t xml:space="preserve"> </w:t>
      </w:r>
      <w:r w:rsidRPr="00D64396">
        <w:rPr>
          <w:rFonts w:asciiTheme="majorHAnsi" w:hAnsiTheme="majorHAnsi" w:cstheme="minorBidi"/>
          <w:color w:val="auto"/>
          <w:sz w:val="22"/>
          <w:szCs w:val="22"/>
        </w:rPr>
        <w:t>le immagini devono essere inviate al centro criptate al fine della protezione del transito rilevato e rese successivamente disponibili per la loro analisi in formato JPG.</w:t>
      </w:r>
    </w:p>
    <w:p w:rsidR="00BB3025" w:rsidRDefault="00BB3025" w:rsidP="00E77897">
      <w:pPr>
        <w:pStyle w:val="Default"/>
        <w:spacing w:after="240"/>
        <w:jc w:val="both"/>
        <w:rPr>
          <w:rFonts w:asciiTheme="majorHAnsi" w:hAnsiTheme="majorHAnsi" w:cstheme="minorBidi"/>
          <w:color w:val="auto"/>
          <w:sz w:val="22"/>
          <w:szCs w:val="22"/>
        </w:rPr>
      </w:pPr>
    </w:p>
    <w:p w:rsidR="00BB3025" w:rsidRPr="00D64396" w:rsidRDefault="00BB3025" w:rsidP="00E77897">
      <w:pPr>
        <w:pStyle w:val="Default"/>
        <w:spacing w:after="240"/>
        <w:jc w:val="both"/>
        <w:rPr>
          <w:rFonts w:asciiTheme="majorHAnsi" w:hAnsiTheme="majorHAnsi" w:cstheme="minorBidi"/>
          <w:color w:val="auto"/>
          <w:sz w:val="22"/>
          <w:szCs w:val="22"/>
        </w:rPr>
      </w:pPr>
    </w:p>
    <w:p w:rsidR="00E77897" w:rsidRPr="00D64396" w:rsidRDefault="002B267F" w:rsidP="00E77897">
      <w:pPr>
        <w:pStyle w:val="Default"/>
        <w:spacing w:after="240"/>
        <w:jc w:val="both"/>
        <w:rPr>
          <w:rFonts w:asciiTheme="majorHAnsi" w:hAnsiTheme="majorHAnsi"/>
          <w:b/>
          <w:bCs/>
          <w:sz w:val="22"/>
          <w:szCs w:val="22"/>
        </w:rPr>
      </w:pPr>
      <w:r>
        <w:rPr>
          <w:rFonts w:asciiTheme="majorHAnsi" w:hAnsiTheme="majorHAnsi"/>
          <w:b/>
          <w:bCs/>
          <w:sz w:val="22"/>
          <w:szCs w:val="22"/>
        </w:rPr>
        <w:t>5</w:t>
      </w:r>
      <w:r w:rsidR="00E77897" w:rsidRPr="00D64396">
        <w:rPr>
          <w:rFonts w:asciiTheme="majorHAnsi" w:hAnsiTheme="majorHAnsi"/>
          <w:b/>
          <w:bCs/>
          <w:sz w:val="22"/>
          <w:szCs w:val="22"/>
        </w:rPr>
        <w:t xml:space="preserve">.1.8 Protezione da condizioni ambientali sfavorevoli </w:t>
      </w:r>
    </w:p>
    <w:p w:rsidR="00E77897" w:rsidRPr="00D64396" w:rsidRDefault="00E77897" w:rsidP="00E77897">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Tutti i componenti installati presso il varco (armadio, dispositivi di ogni singola porta, ecc.) dovranno essere in grado di sopportare condizioni ambientali sfavorevoli quali acqua, umidità, gelo, neve, esposizione diretta ai raggi solari, alte temperature, forte vento, polveri, pollini, piogge acide, </w:t>
      </w:r>
      <w:proofErr w:type="gramStart"/>
      <w:r w:rsidRPr="00D64396">
        <w:rPr>
          <w:rFonts w:asciiTheme="majorHAnsi" w:hAnsiTheme="majorHAnsi" w:cstheme="minorBidi"/>
          <w:color w:val="auto"/>
          <w:sz w:val="22"/>
          <w:szCs w:val="22"/>
        </w:rPr>
        <w:t>ecc..</w:t>
      </w:r>
      <w:proofErr w:type="gramEnd"/>
      <w:r w:rsidRPr="00D64396">
        <w:rPr>
          <w:rFonts w:asciiTheme="majorHAnsi" w:hAnsiTheme="majorHAnsi" w:cstheme="minorBidi"/>
          <w:color w:val="auto"/>
          <w:sz w:val="22"/>
          <w:szCs w:val="22"/>
        </w:rPr>
        <w:t xml:space="preserve"> </w:t>
      </w:r>
    </w:p>
    <w:p w:rsidR="00E77897" w:rsidRPr="00D64396" w:rsidRDefault="00BB3025" w:rsidP="00E77897">
      <w:pPr>
        <w:pStyle w:val="Default"/>
        <w:spacing w:after="240"/>
        <w:jc w:val="both"/>
        <w:rPr>
          <w:rFonts w:asciiTheme="majorHAnsi" w:hAnsiTheme="majorHAnsi" w:cstheme="minorBidi"/>
          <w:color w:val="auto"/>
          <w:sz w:val="22"/>
          <w:szCs w:val="22"/>
        </w:rPr>
      </w:pPr>
      <w:r>
        <w:rPr>
          <w:rFonts w:asciiTheme="majorHAnsi" w:hAnsiTheme="majorHAnsi" w:cstheme="minorBidi"/>
          <w:color w:val="auto"/>
          <w:sz w:val="22"/>
          <w:szCs w:val="22"/>
        </w:rPr>
        <w:t>È necessario indicare il grado</w:t>
      </w:r>
      <w:r w:rsidR="00E77897" w:rsidRPr="00D64396">
        <w:rPr>
          <w:rFonts w:asciiTheme="majorHAnsi" w:hAnsiTheme="majorHAnsi" w:cstheme="minorBidi"/>
          <w:color w:val="auto"/>
          <w:sz w:val="22"/>
          <w:szCs w:val="22"/>
        </w:rPr>
        <w:t xml:space="preserve"> di protezione IP dei singoli componenti proposti. </w:t>
      </w:r>
    </w:p>
    <w:p w:rsidR="00E77897" w:rsidRPr="00D64396" w:rsidRDefault="00E77897" w:rsidP="00E77897">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Particolare attenzione, in questo senso, va rivolta alle staffe di sostegno e al tipo del materiale di rivestimento e verniciatura dei contenitori. Tutti i componenti dovranno inoltre avere particolari accorgimenti contro il vandalismo. </w:t>
      </w:r>
    </w:p>
    <w:p w:rsidR="00E77897" w:rsidRDefault="00E77897" w:rsidP="00E77897">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armadio dovrà avere un grado di protezione IP 55 ed essere dotato di sistemi di ventilazione/condizionamento adeguati a garantire il corretto funzionamento degli apparati contenuti all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interno in qualsiasi condizione climatica: temperatura ambientale -20°C / +45° C. </w:t>
      </w:r>
    </w:p>
    <w:p w:rsidR="00E77897" w:rsidRPr="00D64396" w:rsidRDefault="002B267F" w:rsidP="00E77897">
      <w:pPr>
        <w:pStyle w:val="Default"/>
        <w:spacing w:after="240"/>
        <w:jc w:val="both"/>
        <w:rPr>
          <w:rFonts w:asciiTheme="majorHAnsi" w:hAnsiTheme="majorHAnsi"/>
          <w:b/>
          <w:bCs/>
          <w:sz w:val="22"/>
          <w:szCs w:val="22"/>
        </w:rPr>
      </w:pPr>
      <w:r>
        <w:rPr>
          <w:rFonts w:asciiTheme="majorHAnsi" w:hAnsiTheme="majorHAnsi"/>
          <w:b/>
          <w:bCs/>
          <w:sz w:val="22"/>
          <w:szCs w:val="22"/>
        </w:rPr>
        <w:t>5</w:t>
      </w:r>
      <w:r w:rsidR="00E77897" w:rsidRPr="00D64396">
        <w:rPr>
          <w:rFonts w:asciiTheme="majorHAnsi" w:hAnsiTheme="majorHAnsi"/>
          <w:b/>
          <w:bCs/>
          <w:sz w:val="22"/>
          <w:szCs w:val="22"/>
        </w:rPr>
        <w:t xml:space="preserve">.1.9 Note aggiuntive </w:t>
      </w:r>
    </w:p>
    <w:p w:rsidR="00E77897" w:rsidRPr="00D64396" w:rsidRDefault="00BB3025" w:rsidP="00E77897">
      <w:pPr>
        <w:pStyle w:val="Default"/>
        <w:spacing w:after="240"/>
        <w:jc w:val="both"/>
        <w:rPr>
          <w:rFonts w:asciiTheme="majorHAnsi" w:hAnsiTheme="majorHAnsi" w:cstheme="minorBidi"/>
          <w:color w:val="auto"/>
          <w:sz w:val="22"/>
          <w:szCs w:val="22"/>
        </w:rPr>
      </w:pPr>
      <w:r>
        <w:rPr>
          <w:rFonts w:asciiTheme="majorHAnsi" w:hAnsiTheme="majorHAnsi" w:cstheme="minorBidi"/>
          <w:color w:val="auto"/>
          <w:sz w:val="22"/>
          <w:szCs w:val="22"/>
        </w:rPr>
        <w:t xml:space="preserve">Dovrà essere garantita dall’Appaltatore </w:t>
      </w:r>
      <w:r w:rsidR="00E77897" w:rsidRPr="00D64396">
        <w:rPr>
          <w:rFonts w:asciiTheme="majorHAnsi" w:hAnsiTheme="majorHAnsi" w:cstheme="minorBidi"/>
          <w:color w:val="auto"/>
          <w:sz w:val="22"/>
          <w:szCs w:val="22"/>
        </w:rPr>
        <w:t xml:space="preserve">la disponibilità per almeno 10 anni dalla data di fornitura delle parti di ricambio di tutti i componenti del varco. </w:t>
      </w:r>
    </w:p>
    <w:p w:rsidR="00E77897" w:rsidRPr="00D64396" w:rsidRDefault="00BB3025" w:rsidP="00E77897">
      <w:pPr>
        <w:pStyle w:val="Default"/>
        <w:spacing w:after="240"/>
        <w:jc w:val="both"/>
        <w:rPr>
          <w:rFonts w:asciiTheme="majorHAnsi" w:hAnsiTheme="majorHAnsi" w:cstheme="minorBidi"/>
          <w:color w:val="auto"/>
          <w:sz w:val="22"/>
          <w:szCs w:val="22"/>
        </w:rPr>
      </w:pPr>
      <w:r>
        <w:rPr>
          <w:rFonts w:asciiTheme="majorHAnsi" w:hAnsiTheme="majorHAnsi" w:cstheme="minorBidi"/>
          <w:color w:val="auto"/>
          <w:sz w:val="22"/>
          <w:szCs w:val="22"/>
        </w:rPr>
        <w:t>L’Appaltatore</w:t>
      </w:r>
      <w:r w:rsidR="00E77897" w:rsidRPr="00D64396">
        <w:rPr>
          <w:rFonts w:asciiTheme="majorHAnsi" w:hAnsiTheme="majorHAnsi" w:cstheme="minorBidi"/>
          <w:color w:val="auto"/>
          <w:sz w:val="22"/>
          <w:szCs w:val="22"/>
        </w:rPr>
        <w:t xml:space="preserve">, per ogni componente sopra citato, deve fornire tutte le informazioni relative a caratteristiche tecniche, funzionali e manutentive. </w:t>
      </w:r>
    </w:p>
    <w:p w:rsidR="00E77897" w:rsidRPr="00D64396" w:rsidRDefault="002B267F" w:rsidP="00E77897">
      <w:pPr>
        <w:pStyle w:val="Default"/>
        <w:spacing w:after="240"/>
        <w:jc w:val="both"/>
        <w:rPr>
          <w:rFonts w:asciiTheme="majorHAnsi" w:hAnsiTheme="majorHAnsi"/>
          <w:b/>
          <w:bCs/>
          <w:sz w:val="22"/>
          <w:szCs w:val="22"/>
        </w:rPr>
      </w:pPr>
      <w:r>
        <w:rPr>
          <w:rFonts w:asciiTheme="majorHAnsi" w:hAnsiTheme="majorHAnsi"/>
          <w:b/>
          <w:bCs/>
          <w:sz w:val="22"/>
          <w:szCs w:val="22"/>
        </w:rPr>
        <w:t>5</w:t>
      </w:r>
      <w:r w:rsidR="00E77897" w:rsidRPr="00D64396">
        <w:rPr>
          <w:rFonts w:asciiTheme="majorHAnsi" w:hAnsiTheme="majorHAnsi"/>
          <w:b/>
          <w:bCs/>
          <w:sz w:val="22"/>
          <w:szCs w:val="22"/>
        </w:rPr>
        <w:t xml:space="preserve">.1.10 Armadio di varco </w:t>
      </w:r>
    </w:p>
    <w:p w:rsidR="00E77897" w:rsidRPr="00D64396" w:rsidRDefault="00E77897" w:rsidP="00102551">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armadio dovrà essere di tipo stagno da esterno, costruito in materiale resistente alle intemperie, alle temperature precedentemente indicate, all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ambiente salino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armadio sarà dotato di una porta anteriore con serratura a chiave, di un</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asola che dovrà consentire il passaggio dei cavi attraverso appositi passacavi e di un telaio di supporto per le apparecchiature.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armadio dovrà essere protetto contro i vandalismi e dovrà avere un grado di protezione minimo IP55, che dovrà essere garantito anche all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asola di ingresso dei cavi.</w:t>
      </w:r>
    </w:p>
    <w:p w:rsidR="00102551" w:rsidRPr="00D64396" w:rsidRDefault="00102551" w:rsidP="00BB3025">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All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interno del</w:t>
      </w:r>
      <w:r w:rsidR="002B267F">
        <w:rPr>
          <w:rFonts w:asciiTheme="majorHAnsi" w:hAnsiTheme="majorHAnsi" w:cstheme="minorBidi"/>
          <w:color w:val="auto"/>
          <w:sz w:val="22"/>
          <w:szCs w:val="22"/>
        </w:rPr>
        <w:t>l’</w:t>
      </w:r>
      <w:r w:rsidRPr="00D64396">
        <w:rPr>
          <w:rFonts w:asciiTheme="majorHAnsi" w:hAnsiTheme="majorHAnsi" w:cstheme="minorBidi"/>
          <w:color w:val="auto"/>
          <w:sz w:val="22"/>
          <w:szCs w:val="22"/>
        </w:rPr>
        <w:t xml:space="preserve">armadio dovranno essere alloggiate le apparecchiature di alimentazione e controllo degli apparati montati su palo, ed in particolare: </w:t>
      </w:r>
    </w:p>
    <w:p w:rsidR="00102551" w:rsidRPr="00D64396" w:rsidRDefault="00102551" w:rsidP="00BB3025">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lastRenderedPageBreak/>
        <w:t xml:space="preserve">a) I circuiti di sezionamento della tensione di alimentazione; </w:t>
      </w:r>
    </w:p>
    <w:p w:rsidR="00102551" w:rsidRPr="00D64396" w:rsidRDefault="00102551" w:rsidP="00BB3025">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b) Gli alimentatori; </w:t>
      </w:r>
    </w:p>
    <w:p w:rsidR="00102551" w:rsidRPr="00D64396" w:rsidRDefault="00102551" w:rsidP="00BB3025">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c) I circuiti di protezione elettrica; </w:t>
      </w:r>
    </w:p>
    <w:p w:rsidR="00102551" w:rsidRPr="00D64396" w:rsidRDefault="00102551" w:rsidP="00BB3025">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d) I circuiti di protezione contro sovratensioni nella linea elettrica; </w:t>
      </w:r>
    </w:p>
    <w:p w:rsidR="00102551" w:rsidRPr="00D64396" w:rsidRDefault="00102551" w:rsidP="00BB3025">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e) I circuiti di isolamento ottico e di protezione della linea dati; </w:t>
      </w:r>
    </w:p>
    <w:p w:rsidR="00102551" w:rsidRPr="00D64396" w:rsidRDefault="00102551" w:rsidP="00BB3025">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f) Le morsettiere per i cablaggi di relazione con apparecchiature esterne; </w:t>
      </w:r>
    </w:p>
    <w:p w:rsidR="00102551" w:rsidRPr="00D64396" w:rsidRDefault="00102551" w:rsidP="00BB3025">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g) I dispositivi di comunicazione (router, </w:t>
      </w:r>
      <w:proofErr w:type="spellStart"/>
      <w:r w:rsidRPr="00D64396">
        <w:rPr>
          <w:rFonts w:asciiTheme="majorHAnsi" w:hAnsiTheme="majorHAnsi" w:cstheme="minorBidi"/>
          <w:color w:val="auto"/>
          <w:sz w:val="22"/>
          <w:szCs w:val="22"/>
        </w:rPr>
        <w:t>switch</w:t>
      </w:r>
      <w:proofErr w:type="spellEnd"/>
      <w:r w:rsidRPr="00D64396">
        <w:rPr>
          <w:rFonts w:asciiTheme="majorHAnsi" w:hAnsiTheme="majorHAnsi" w:cstheme="minorBidi"/>
          <w:color w:val="auto"/>
          <w:sz w:val="22"/>
          <w:szCs w:val="22"/>
        </w:rPr>
        <w:t xml:space="preserve"> con porte Ethernet 10/100 MB Base-T); </w:t>
      </w:r>
    </w:p>
    <w:p w:rsidR="00102551" w:rsidRPr="00D64396" w:rsidRDefault="00102551" w:rsidP="00BB3025">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h) Dispositivi di comunicazione Wi-Fi se previsto; </w:t>
      </w:r>
    </w:p>
    <w:p w:rsidR="00102551" w:rsidRPr="00D64396" w:rsidRDefault="00102551" w:rsidP="00BB3025">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i) Dispositivi di comunicazione ADSL/UMTS se previsto; </w:t>
      </w:r>
    </w:p>
    <w:p w:rsidR="00102551" w:rsidRPr="00D64396" w:rsidRDefault="00102551" w:rsidP="00BB3025">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j) Almeno tre prese protette da 16 A per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alimentazione di apparati esterni; </w:t>
      </w:r>
    </w:p>
    <w:p w:rsidR="00102551" w:rsidRPr="00D64396" w:rsidRDefault="00102551" w:rsidP="00102551">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k) Un sistema di condizionamento autoventilante. </w:t>
      </w:r>
    </w:p>
    <w:p w:rsidR="00102551" w:rsidRPr="00D64396" w:rsidRDefault="00102551" w:rsidP="00102551">
      <w:pPr>
        <w:pStyle w:val="Default"/>
        <w:spacing w:after="240"/>
        <w:rPr>
          <w:rFonts w:asciiTheme="majorHAnsi" w:hAnsiTheme="majorHAnsi" w:cstheme="minorBidi"/>
          <w:color w:val="auto"/>
          <w:sz w:val="22"/>
          <w:szCs w:val="22"/>
        </w:rPr>
      </w:pPr>
      <w:r w:rsidRPr="00D64396">
        <w:rPr>
          <w:rFonts w:asciiTheme="majorHAnsi" w:hAnsiTheme="majorHAnsi" w:cstheme="minorBidi"/>
          <w:color w:val="auto"/>
          <w:sz w:val="22"/>
          <w:szCs w:val="22"/>
        </w:rPr>
        <w:t>Il Fornitore dovrà realizzare tutti i collegamenti fisici necessari per la trasmissione dei dati e per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allacciamento elettrico tra gli apparati di ripresa installati su palo e gli apparati alloggiati nell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armadio.</w:t>
      </w:r>
    </w:p>
    <w:p w:rsidR="00102551" w:rsidRPr="00D64396" w:rsidRDefault="002B267F" w:rsidP="00102551">
      <w:pPr>
        <w:pStyle w:val="Default"/>
        <w:spacing w:after="240"/>
        <w:jc w:val="both"/>
        <w:rPr>
          <w:rFonts w:asciiTheme="majorHAnsi" w:hAnsiTheme="majorHAnsi"/>
          <w:b/>
          <w:bCs/>
          <w:sz w:val="22"/>
          <w:szCs w:val="22"/>
        </w:rPr>
      </w:pPr>
      <w:r>
        <w:rPr>
          <w:rFonts w:asciiTheme="majorHAnsi" w:hAnsiTheme="majorHAnsi"/>
          <w:b/>
          <w:bCs/>
          <w:sz w:val="22"/>
          <w:szCs w:val="22"/>
        </w:rPr>
        <w:t>5</w:t>
      </w:r>
      <w:r w:rsidR="00102551" w:rsidRPr="00D64396">
        <w:rPr>
          <w:rFonts w:asciiTheme="majorHAnsi" w:hAnsiTheme="majorHAnsi"/>
          <w:b/>
          <w:bCs/>
          <w:sz w:val="22"/>
          <w:szCs w:val="22"/>
        </w:rPr>
        <w:t xml:space="preserve">.2 Telecomunicazioni </w:t>
      </w:r>
    </w:p>
    <w:p w:rsidR="00102551" w:rsidRPr="00D64396" w:rsidRDefault="00BB3025" w:rsidP="00102551">
      <w:pPr>
        <w:pStyle w:val="Default"/>
        <w:spacing w:after="240"/>
        <w:jc w:val="both"/>
        <w:rPr>
          <w:rFonts w:asciiTheme="majorHAnsi" w:hAnsiTheme="majorHAnsi" w:cstheme="minorBidi"/>
          <w:color w:val="auto"/>
          <w:sz w:val="22"/>
          <w:szCs w:val="22"/>
        </w:rPr>
      </w:pPr>
      <w:r>
        <w:rPr>
          <w:rFonts w:asciiTheme="majorHAnsi" w:hAnsiTheme="majorHAnsi" w:cstheme="minorBidi"/>
          <w:color w:val="auto"/>
          <w:sz w:val="22"/>
          <w:szCs w:val="22"/>
        </w:rPr>
        <w:t xml:space="preserve">L’appaltatore </w:t>
      </w:r>
      <w:r w:rsidR="00102551" w:rsidRPr="00D64396">
        <w:rPr>
          <w:rFonts w:asciiTheme="majorHAnsi" w:hAnsiTheme="majorHAnsi" w:cstheme="minorBidi"/>
          <w:color w:val="auto"/>
          <w:sz w:val="22"/>
          <w:szCs w:val="22"/>
        </w:rPr>
        <w:t xml:space="preserve">deve </w:t>
      </w:r>
      <w:r w:rsidR="003D12AD">
        <w:rPr>
          <w:rFonts w:asciiTheme="majorHAnsi" w:hAnsiTheme="majorHAnsi" w:cstheme="minorBidi"/>
          <w:color w:val="auto"/>
          <w:sz w:val="22"/>
          <w:szCs w:val="22"/>
        </w:rPr>
        <w:t>indicare</w:t>
      </w:r>
      <w:r>
        <w:rPr>
          <w:rFonts w:asciiTheme="majorHAnsi" w:hAnsiTheme="majorHAnsi" w:cstheme="minorBidi"/>
          <w:color w:val="auto"/>
          <w:sz w:val="22"/>
          <w:szCs w:val="22"/>
        </w:rPr>
        <w:t xml:space="preserve"> </w:t>
      </w:r>
      <w:r w:rsidR="00102551" w:rsidRPr="00D64396">
        <w:rPr>
          <w:rFonts w:asciiTheme="majorHAnsi" w:hAnsiTheme="majorHAnsi" w:cstheme="minorBidi"/>
          <w:color w:val="auto"/>
          <w:sz w:val="22"/>
          <w:szCs w:val="22"/>
        </w:rPr>
        <w:t>una stima del traffico di rete generato da e verso il centro, calcolata nell</w:t>
      </w:r>
      <w:r w:rsidR="002B267F">
        <w:rPr>
          <w:rFonts w:asciiTheme="majorHAnsi" w:hAnsiTheme="majorHAnsi" w:cstheme="minorBidi"/>
          <w:color w:val="auto"/>
          <w:sz w:val="22"/>
          <w:szCs w:val="22"/>
        </w:rPr>
        <w:t>’</w:t>
      </w:r>
      <w:r w:rsidR="00102551" w:rsidRPr="00D64396">
        <w:rPr>
          <w:rFonts w:asciiTheme="majorHAnsi" w:hAnsiTheme="majorHAnsi" w:cstheme="minorBidi"/>
          <w:color w:val="auto"/>
          <w:sz w:val="22"/>
          <w:szCs w:val="22"/>
        </w:rPr>
        <w:t>ipotesi di una media di 500 transiti giornalieri per ogni varco e di un aggiornamento quotidiano delle liste</w:t>
      </w:r>
      <w:r w:rsidR="003D12AD">
        <w:rPr>
          <w:rFonts w:asciiTheme="majorHAnsi" w:hAnsiTheme="majorHAnsi" w:cstheme="minorBidi"/>
          <w:color w:val="auto"/>
          <w:sz w:val="22"/>
          <w:szCs w:val="22"/>
        </w:rPr>
        <w:t xml:space="preserve"> bianche e nere, e</w:t>
      </w:r>
      <w:r w:rsidR="00102551" w:rsidRPr="00D64396">
        <w:rPr>
          <w:rFonts w:asciiTheme="majorHAnsi" w:hAnsiTheme="majorHAnsi" w:cstheme="minorBidi"/>
          <w:color w:val="auto"/>
          <w:sz w:val="22"/>
          <w:szCs w:val="22"/>
        </w:rPr>
        <w:t xml:space="preserve"> calendari. Si deve inoltre tener presente la possibilità di utilizzo da parte del gestore delle telecamere di contesto con la funzione di videosorveglianza del traffico al varco. </w:t>
      </w:r>
    </w:p>
    <w:p w:rsidR="00102551" w:rsidRPr="00D64396" w:rsidRDefault="00102551" w:rsidP="00102551">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La progettazione e la realizzazione di un rete di telecomunicazione wireless è oggetto di fornitura. </w:t>
      </w:r>
    </w:p>
    <w:p w:rsidR="00102551" w:rsidRPr="00D64396" w:rsidRDefault="00102551" w:rsidP="00102551">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La Società aggiudicataria dovrà infatti collegare via wireless i varchi elettronici del centro storico. La progettazione della rete, la scelta della tipologia di collegamento tra le porte in relazione alla morfologia del territorio ed alle scelte tecniche e di prodotto operate, sono pertanto demandati alla Società aggiudicataria. Tutti gli apparati che saranno forniti dovranno essere certificati per uso esterno e dovranno riportare il marchio CE. Per ogni tipologia di apparato presente in fornitura dovrà essere consegnata la relativa dichiarazione di conformità e la notifica di immissione sul mercato da parte del Ministero delle Comunicazioni. </w:t>
      </w:r>
    </w:p>
    <w:p w:rsidR="00102551" w:rsidRPr="00D64396" w:rsidRDefault="002B267F" w:rsidP="00102551">
      <w:pPr>
        <w:pStyle w:val="Default"/>
        <w:spacing w:after="240"/>
        <w:jc w:val="both"/>
        <w:rPr>
          <w:rFonts w:asciiTheme="majorHAnsi" w:hAnsiTheme="majorHAnsi"/>
          <w:b/>
          <w:bCs/>
          <w:sz w:val="22"/>
          <w:szCs w:val="22"/>
        </w:rPr>
      </w:pPr>
      <w:r>
        <w:rPr>
          <w:rFonts w:asciiTheme="majorHAnsi" w:hAnsiTheme="majorHAnsi"/>
          <w:b/>
          <w:bCs/>
          <w:sz w:val="22"/>
          <w:szCs w:val="22"/>
        </w:rPr>
        <w:t>5</w:t>
      </w:r>
      <w:r w:rsidR="00102551" w:rsidRPr="00D64396">
        <w:rPr>
          <w:rFonts w:asciiTheme="majorHAnsi" w:hAnsiTheme="majorHAnsi"/>
          <w:b/>
          <w:bCs/>
          <w:sz w:val="22"/>
          <w:szCs w:val="22"/>
        </w:rPr>
        <w:t xml:space="preserve">.3 Il Centro </w:t>
      </w:r>
    </w:p>
    <w:p w:rsidR="00102551" w:rsidRPr="00D64396" w:rsidRDefault="00102551" w:rsidP="00102551">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Il centro del sistema elettronico di controllo accessi ha la funzione di trattare i dati e le immagini provenienti dai varchi elettronici allo scopo finale di permettere di sanzionare chi accede alla ZTL senza esserne autorizzato. </w:t>
      </w:r>
    </w:p>
    <w:p w:rsidR="00102551" w:rsidRPr="00D64396" w:rsidRDefault="00102551" w:rsidP="00102551">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Competono al centro tutte le attività a partire dal ricevimento dei dati relativi ai transiti presunti non autorizzati (completi di immagini, ecc.) fino alla predisposizione del</w:t>
      </w:r>
      <w:r w:rsidR="002B267F">
        <w:rPr>
          <w:rFonts w:asciiTheme="majorHAnsi" w:hAnsiTheme="majorHAnsi" w:cstheme="minorBidi"/>
          <w:color w:val="auto"/>
          <w:sz w:val="22"/>
          <w:szCs w:val="22"/>
        </w:rPr>
        <w:t>l’</w:t>
      </w:r>
      <w:r w:rsidRPr="00D64396">
        <w:rPr>
          <w:rFonts w:asciiTheme="majorHAnsi" w:hAnsiTheme="majorHAnsi" w:cstheme="minorBidi"/>
          <w:color w:val="auto"/>
          <w:sz w:val="22"/>
          <w:szCs w:val="22"/>
        </w:rPr>
        <w:t>elenco delle targhe delle vetture la cui violazione è stata accertata, al centro, dall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agente di Polizia Municipale. </w:t>
      </w:r>
    </w:p>
    <w:p w:rsidR="00102551" w:rsidRPr="00D64396" w:rsidRDefault="00102551" w:rsidP="00102551">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Competono invece all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applicativo “Open software” posto a valle del sistema di acquisizione dei transiti in violazione e gestito dal personale della Polizia Municipale, le attività successive che permettono, a partire dai dati inviati dal centro di controllo,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acquisizione dei dati anagrafici dell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intestatario del veicolo, nonché la preparazione e notifica del verbale di sanzione. </w:t>
      </w:r>
    </w:p>
    <w:p w:rsidR="00102551" w:rsidRPr="00D64396" w:rsidRDefault="00102551" w:rsidP="00102551">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Inoltre il centro ha la funzione di gestione del sistema, quindi di coordinare le comunicazioni con i varchi, aggiornare le liste, i profili e i parametri di funzionamento ed effettuare il controllo diagnostico dell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intero sistema.</w:t>
      </w:r>
    </w:p>
    <w:p w:rsidR="00102551" w:rsidRPr="00D64396" w:rsidRDefault="00102551" w:rsidP="003D12AD">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Deve inoltre essere previsto, a livello di centro: </w:t>
      </w:r>
    </w:p>
    <w:p w:rsidR="00102551" w:rsidRPr="00D64396" w:rsidRDefault="00102551" w:rsidP="003D12AD">
      <w:pPr>
        <w:pStyle w:val="Default"/>
        <w:numPr>
          <w:ilvl w:val="0"/>
          <w:numId w:val="7"/>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un</w:t>
      </w:r>
      <w:proofErr w:type="gramEnd"/>
      <w:r w:rsidRPr="00D64396">
        <w:rPr>
          <w:rFonts w:asciiTheme="majorHAnsi" w:hAnsiTheme="majorHAnsi" w:cstheme="minorBidi"/>
          <w:color w:val="auto"/>
          <w:sz w:val="22"/>
          <w:szCs w:val="22"/>
        </w:rPr>
        <w:t xml:space="preserve"> file di configurazione che contenga i parametri di regolazione degli accessi al varco, che saranno relativi agli intervalli giornalieri, eventualmente per tipo giorno, di “chiusura” ed </w:t>
      </w:r>
      <w:r w:rsidRPr="00D64396">
        <w:rPr>
          <w:rFonts w:asciiTheme="majorHAnsi" w:hAnsiTheme="majorHAnsi" w:cstheme="minorBidi"/>
          <w:color w:val="auto"/>
          <w:sz w:val="22"/>
          <w:szCs w:val="22"/>
        </w:rPr>
        <w:lastRenderedPageBreak/>
        <w:t xml:space="preserve">“apertura” della ZTL, per ogni singolo varco, e delle varie fasce orarie in cui si applicano regole differenti; </w:t>
      </w:r>
    </w:p>
    <w:p w:rsidR="00102551" w:rsidRPr="00D64396" w:rsidRDefault="00102551" w:rsidP="001C2426">
      <w:pPr>
        <w:pStyle w:val="Default"/>
        <w:numPr>
          <w:ilvl w:val="0"/>
          <w:numId w:val="7"/>
        </w:numPr>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 </w:t>
      </w:r>
      <w:proofErr w:type="gramStart"/>
      <w:r w:rsidRPr="00D64396">
        <w:rPr>
          <w:rFonts w:asciiTheme="majorHAnsi" w:hAnsiTheme="majorHAnsi" w:cstheme="minorBidi"/>
          <w:color w:val="auto"/>
          <w:sz w:val="22"/>
          <w:szCs w:val="22"/>
        </w:rPr>
        <w:t>un</w:t>
      </w:r>
      <w:proofErr w:type="gramEnd"/>
      <w:r w:rsidRPr="00D64396">
        <w:rPr>
          <w:rFonts w:asciiTheme="majorHAnsi" w:hAnsiTheme="majorHAnsi" w:cstheme="minorBidi"/>
          <w:color w:val="auto"/>
          <w:sz w:val="22"/>
          <w:szCs w:val="22"/>
        </w:rPr>
        <w:t xml:space="preserve"> file “calendario” che sia legato ad una procedura di aggiornamento annuale, che contenga le date delle festività, dei giorni prefestivi ecc. </w:t>
      </w:r>
    </w:p>
    <w:p w:rsidR="00102551" w:rsidRPr="00D64396" w:rsidRDefault="00102551" w:rsidP="00102551">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Per quanto riguarda il trattamento dei dati relativi alle presunte violazioni, il centro si può considerare concettualmente diviso in 2 funzioni, nella prima viene verificata la correttezza della lettura effettuata in automatico (da OCR) della targa che eventualmente viene manualmente corretta, nella seconda avviene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accertamento della violazione da parte di personale autorizzato ai sensi della normativa vigente. </w:t>
      </w:r>
    </w:p>
    <w:p w:rsidR="00102551" w:rsidRPr="00D64396" w:rsidRDefault="00102551" w:rsidP="00102551">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Il controllo al centro viene effettuato con un ritardo di alcuni giorni rispetto al momento di prelievo delle immagini delle targhe, ciò al fine di permettere di recepire le autorizzazioni temporanee concesse dal Comune (per alberghi, eventi speciali, funerali, disabili, ecc.) </w:t>
      </w:r>
    </w:p>
    <w:p w:rsidR="00102551" w:rsidRPr="00D64396" w:rsidRDefault="002B267F" w:rsidP="00102551">
      <w:pPr>
        <w:pStyle w:val="Default"/>
        <w:spacing w:after="240"/>
        <w:jc w:val="both"/>
        <w:rPr>
          <w:rFonts w:asciiTheme="majorHAnsi" w:hAnsiTheme="majorHAnsi"/>
          <w:b/>
          <w:bCs/>
          <w:sz w:val="22"/>
          <w:szCs w:val="22"/>
        </w:rPr>
      </w:pPr>
      <w:r>
        <w:rPr>
          <w:rFonts w:asciiTheme="majorHAnsi" w:hAnsiTheme="majorHAnsi"/>
          <w:b/>
          <w:bCs/>
          <w:sz w:val="22"/>
          <w:szCs w:val="22"/>
        </w:rPr>
        <w:t>5</w:t>
      </w:r>
      <w:r w:rsidR="00102551" w:rsidRPr="00D64396">
        <w:rPr>
          <w:rFonts w:asciiTheme="majorHAnsi" w:hAnsiTheme="majorHAnsi"/>
          <w:b/>
          <w:bCs/>
          <w:sz w:val="22"/>
          <w:szCs w:val="22"/>
        </w:rPr>
        <w:t xml:space="preserve">.3.1 Funzioni relative al trattamento delle presunte violazioni </w:t>
      </w:r>
    </w:p>
    <w:p w:rsidR="00102551" w:rsidRPr="00D64396" w:rsidRDefault="00102551" w:rsidP="00102551">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Per il trattamento delle presunte violazioni sono individuate due tipologie di operatori che opereranno su apposite interfacce. Gli operatori della prima funzione (operatori amministrativi) opportunamente configurati nel sistema. In tal caso gli operatori della seconda funzione (operatori di Polizia Municipale) eseguiranno entrambe le procedure previste dalle due funzioni. </w:t>
      </w:r>
    </w:p>
    <w:p w:rsidR="00102551" w:rsidRPr="00D64396" w:rsidRDefault="00102551" w:rsidP="003D12AD">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Gli operatori della prima funzione (</w:t>
      </w:r>
      <w:proofErr w:type="gramStart"/>
      <w:r w:rsidRPr="00D64396">
        <w:rPr>
          <w:rFonts w:asciiTheme="majorHAnsi" w:hAnsiTheme="majorHAnsi" w:cstheme="minorBidi"/>
          <w:color w:val="auto"/>
          <w:sz w:val="22"/>
          <w:szCs w:val="22"/>
        </w:rPr>
        <w:t>operatori )</w:t>
      </w:r>
      <w:proofErr w:type="gramEnd"/>
      <w:r w:rsidRPr="00D64396">
        <w:rPr>
          <w:rFonts w:asciiTheme="majorHAnsi" w:hAnsiTheme="majorHAnsi" w:cstheme="minorBidi"/>
          <w:color w:val="auto"/>
          <w:sz w:val="22"/>
          <w:szCs w:val="22"/>
        </w:rPr>
        <w:t xml:space="preserve"> svolgeranno i seguenti compiti: </w:t>
      </w:r>
    </w:p>
    <w:p w:rsidR="00102551" w:rsidRPr="00D64396" w:rsidRDefault="00102551" w:rsidP="003D12AD">
      <w:pPr>
        <w:pStyle w:val="Default"/>
        <w:numPr>
          <w:ilvl w:val="0"/>
          <w:numId w:val="8"/>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confrontare</w:t>
      </w:r>
      <w:proofErr w:type="gramEnd"/>
      <w:r w:rsidRPr="00D64396">
        <w:rPr>
          <w:rFonts w:asciiTheme="majorHAnsi" w:hAnsiTheme="majorHAnsi" w:cstheme="minorBidi"/>
          <w:color w:val="auto"/>
          <w:sz w:val="22"/>
          <w:szCs w:val="22"/>
        </w:rPr>
        <w:t xml:space="preserve"> la lettura OCR della targa con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immagine a schermo (relativa a transiti presunti non autorizzati) e controllare la correttezza della lettura effettuata dall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OCR; </w:t>
      </w:r>
    </w:p>
    <w:p w:rsidR="00102551" w:rsidRPr="00D64396" w:rsidRDefault="00102551" w:rsidP="003D12AD">
      <w:pPr>
        <w:pStyle w:val="Default"/>
        <w:numPr>
          <w:ilvl w:val="0"/>
          <w:numId w:val="8"/>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controllare</w:t>
      </w:r>
      <w:proofErr w:type="gramEnd"/>
      <w:r w:rsidRPr="00D64396">
        <w:rPr>
          <w:rFonts w:asciiTheme="majorHAnsi" w:hAnsiTheme="majorHAnsi" w:cstheme="minorBidi"/>
          <w:color w:val="auto"/>
          <w:sz w:val="22"/>
          <w:szCs w:val="22"/>
        </w:rPr>
        <w:t xml:space="preserve"> le immagini relative alle targhe che non sono state lette (in parte o interamente) dall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OCR presso i varchi e con un</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analisi visuale dell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immagine ripresa dalla telecamera, integrare i numeri o lettere mancanti per definire la composizione della targa; </w:t>
      </w:r>
    </w:p>
    <w:p w:rsidR="00102551" w:rsidRPr="00D64396" w:rsidRDefault="00102551" w:rsidP="003D12AD">
      <w:pPr>
        <w:pStyle w:val="Default"/>
        <w:numPr>
          <w:ilvl w:val="0"/>
          <w:numId w:val="8"/>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a</w:t>
      </w:r>
      <w:proofErr w:type="gramEnd"/>
      <w:r w:rsidRPr="00D64396">
        <w:rPr>
          <w:rFonts w:asciiTheme="majorHAnsi" w:hAnsiTheme="majorHAnsi" w:cstheme="minorBidi"/>
          <w:color w:val="auto"/>
          <w:sz w:val="22"/>
          <w:szCs w:val="22"/>
        </w:rPr>
        <w:t xml:space="preserve"> fine procedura, confermare la correzione o inserire la rilevazione nella lista delle “dubbie”. Tali immagini saranno trattate da altro operatore, che disporrà dell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autorizzazione a cancellarla dalla lista nel caso la targa risulti non definibile con certezza. </w:t>
      </w:r>
    </w:p>
    <w:p w:rsidR="00102551" w:rsidRPr="00D64396" w:rsidRDefault="00102551" w:rsidP="003D12AD">
      <w:pPr>
        <w:pStyle w:val="Default"/>
        <w:numPr>
          <w:ilvl w:val="0"/>
          <w:numId w:val="8"/>
        </w:numPr>
        <w:spacing w:after="240"/>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al</w:t>
      </w:r>
      <w:proofErr w:type="gramEnd"/>
      <w:r w:rsidRPr="00D64396">
        <w:rPr>
          <w:rFonts w:asciiTheme="majorHAnsi" w:hAnsiTheme="majorHAnsi" w:cstheme="minorBidi"/>
          <w:color w:val="auto"/>
          <w:sz w:val="22"/>
          <w:szCs w:val="22"/>
        </w:rPr>
        <w:t xml:space="preserve"> termine della prima funzione, i dati con targhe lette e corrette, saranno nuovamente confrontati con la White-List (nel frattempo aggiornata con le autorizzazioni temporanee) al fine di eliminare dalla procedura i transiti che risulteranno autorizzati. </w:t>
      </w:r>
    </w:p>
    <w:p w:rsidR="00102551" w:rsidRPr="00D64396" w:rsidRDefault="003D12AD" w:rsidP="003D12AD">
      <w:pPr>
        <w:pStyle w:val="Default"/>
        <w:jc w:val="both"/>
        <w:rPr>
          <w:rFonts w:asciiTheme="majorHAnsi" w:hAnsiTheme="majorHAnsi" w:cstheme="minorBidi"/>
          <w:color w:val="auto"/>
          <w:sz w:val="22"/>
          <w:szCs w:val="22"/>
        </w:rPr>
      </w:pPr>
      <w:r>
        <w:rPr>
          <w:rFonts w:asciiTheme="majorHAnsi" w:hAnsiTheme="majorHAnsi" w:cstheme="minorBidi"/>
          <w:color w:val="auto"/>
          <w:sz w:val="22"/>
          <w:szCs w:val="22"/>
        </w:rPr>
        <w:t>G</w:t>
      </w:r>
      <w:r w:rsidR="00102551" w:rsidRPr="00D64396">
        <w:rPr>
          <w:rFonts w:asciiTheme="majorHAnsi" w:hAnsiTheme="majorHAnsi" w:cstheme="minorBidi"/>
          <w:color w:val="auto"/>
          <w:sz w:val="22"/>
          <w:szCs w:val="22"/>
        </w:rPr>
        <w:t xml:space="preserve">li operatori della seconda funzione (agenti di Polizia Municipale) svolgeranno i seguenti compiti: </w:t>
      </w:r>
    </w:p>
    <w:p w:rsidR="00102551" w:rsidRPr="00D64396" w:rsidRDefault="00102551" w:rsidP="003D12AD">
      <w:pPr>
        <w:pStyle w:val="Default"/>
        <w:numPr>
          <w:ilvl w:val="0"/>
          <w:numId w:val="8"/>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verificare</w:t>
      </w:r>
      <w:proofErr w:type="gramEnd"/>
      <w:r w:rsidRPr="00D64396">
        <w:rPr>
          <w:rFonts w:asciiTheme="majorHAnsi" w:hAnsiTheme="majorHAnsi" w:cstheme="minorBidi"/>
          <w:color w:val="auto"/>
          <w:sz w:val="22"/>
          <w:szCs w:val="22"/>
        </w:rPr>
        <w:t xml:space="preserve"> le immagini trattate precedentemente dall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operatore della prima funzione; </w:t>
      </w:r>
    </w:p>
    <w:p w:rsidR="00102551" w:rsidRPr="00D64396" w:rsidRDefault="00102551" w:rsidP="001C2426">
      <w:pPr>
        <w:pStyle w:val="Default"/>
        <w:numPr>
          <w:ilvl w:val="0"/>
          <w:numId w:val="8"/>
        </w:numPr>
        <w:spacing w:after="240"/>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su</w:t>
      </w:r>
      <w:proofErr w:type="gramEnd"/>
      <w:r w:rsidRPr="00D64396">
        <w:rPr>
          <w:rFonts w:asciiTheme="majorHAnsi" w:hAnsiTheme="majorHAnsi" w:cstheme="minorBidi"/>
          <w:color w:val="auto"/>
          <w:sz w:val="22"/>
          <w:szCs w:val="22"/>
        </w:rPr>
        <w:t xml:space="preserve"> tali immagini confermare la violazione o annullarla dopo aver constatato visivamente che il veicolo appartiene a categorie autorizzate (es. taxi, pullman etc. le cui targhe non risultano in lista bianca). </w:t>
      </w:r>
    </w:p>
    <w:p w:rsidR="00102551" w:rsidRPr="00D64396" w:rsidRDefault="00102551" w:rsidP="00102551">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La conferma della violazione ha valore di accertamento ai fini dell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emissione della sanzione amministrativa. </w:t>
      </w:r>
    </w:p>
    <w:p w:rsidR="00102551" w:rsidRPr="00D64396" w:rsidRDefault="00102551" w:rsidP="00102551">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La conferma della violazione si basa anche sull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ora (ed eventualmente sul varco) in cui è avvenuto il transito. Tali dati devono essere ben evidenziati sulla maschera che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operatore dovrà consultare. </w:t>
      </w:r>
    </w:p>
    <w:p w:rsidR="00102551" w:rsidRPr="00D64396" w:rsidRDefault="00102551" w:rsidP="00102551">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Gli operatori della seconda funzione dovranno poter svolgere, se necessario, anche la parte relativa alla prima funzione, arrivando direttamente al compimento dell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accertamento e successiva verbalizzazione. </w:t>
      </w:r>
    </w:p>
    <w:p w:rsidR="00102551" w:rsidRPr="00D64396" w:rsidRDefault="00102551" w:rsidP="00102551">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Le interfacce per gli operatori devono essere di tipo “amichevole” (“</w:t>
      </w:r>
      <w:proofErr w:type="spellStart"/>
      <w:r w:rsidRPr="00D64396">
        <w:rPr>
          <w:rFonts w:asciiTheme="majorHAnsi" w:hAnsiTheme="majorHAnsi" w:cstheme="minorBidi"/>
          <w:color w:val="auto"/>
          <w:sz w:val="22"/>
          <w:szCs w:val="22"/>
        </w:rPr>
        <w:t>user-friendly</w:t>
      </w:r>
      <w:proofErr w:type="spellEnd"/>
      <w:r w:rsidRPr="00D64396">
        <w:rPr>
          <w:rFonts w:asciiTheme="majorHAnsi" w:hAnsiTheme="majorHAnsi" w:cstheme="minorBidi"/>
          <w:color w:val="auto"/>
          <w:sz w:val="22"/>
          <w:szCs w:val="22"/>
        </w:rPr>
        <w:t xml:space="preserve">”) e di facile comprensibilità. Gli oggetti in esse contenuti devono essere riportati ed opportunamente illustrati a livello funzionale nei relativi manuali operatore che la D.A. deve produrre (vedi paragrafo. 10). </w:t>
      </w:r>
    </w:p>
    <w:p w:rsidR="00102551" w:rsidRPr="00D64396" w:rsidRDefault="00102551" w:rsidP="003D12AD">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Inoltre </w:t>
      </w:r>
      <w:r w:rsidR="003D12AD">
        <w:rPr>
          <w:rFonts w:asciiTheme="majorHAnsi" w:hAnsiTheme="majorHAnsi" w:cstheme="minorBidi"/>
          <w:color w:val="auto"/>
          <w:sz w:val="22"/>
          <w:szCs w:val="22"/>
        </w:rPr>
        <w:t xml:space="preserve">l’Appaltatore dovrà illustrare </w:t>
      </w:r>
      <w:r w:rsidRPr="00D64396">
        <w:rPr>
          <w:rFonts w:asciiTheme="majorHAnsi" w:hAnsiTheme="majorHAnsi" w:cstheme="minorBidi"/>
          <w:color w:val="auto"/>
          <w:sz w:val="22"/>
          <w:szCs w:val="22"/>
        </w:rPr>
        <w:t xml:space="preserve">le sequenze e le visualizzazioni che saranno implementate: </w:t>
      </w:r>
    </w:p>
    <w:p w:rsidR="00102551" w:rsidRPr="00D64396" w:rsidRDefault="00102551" w:rsidP="003D12AD">
      <w:pPr>
        <w:pStyle w:val="Default"/>
        <w:numPr>
          <w:ilvl w:val="0"/>
          <w:numId w:val="9"/>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lastRenderedPageBreak/>
        <w:t>per</w:t>
      </w:r>
      <w:proofErr w:type="gramEnd"/>
      <w:r w:rsidRPr="00D64396">
        <w:rPr>
          <w:rFonts w:asciiTheme="majorHAnsi" w:hAnsiTheme="majorHAnsi" w:cstheme="minorBidi"/>
          <w:color w:val="auto"/>
          <w:sz w:val="22"/>
          <w:szCs w:val="22"/>
        </w:rPr>
        <w:t xml:space="preserve">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operatore della prima funzione, di conferma o correzione targa letta da OCR; </w:t>
      </w:r>
    </w:p>
    <w:p w:rsidR="00102551" w:rsidRPr="00D64396" w:rsidRDefault="00102551" w:rsidP="001C2426">
      <w:pPr>
        <w:pStyle w:val="Default"/>
        <w:numPr>
          <w:ilvl w:val="0"/>
          <w:numId w:val="9"/>
        </w:numPr>
        <w:spacing w:after="240"/>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per</w:t>
      </w:r>
      <w:proofErr w:type="gramEnd"/>
      <w:r w:rsidRPr="00D64396">
        <w:rPr>
          <w:rFonts w:asciiTheme="majorHAnsi" w:hAnsiTheme="majorHAnsi" w:cstheme="minorBidi"/>
          <w:color w:val="auto"/>
          <w:sz w:val="22"/>
          <w:szCs w:val="22"/>
        </w:rPr>
        <w:t xml:space="preserve">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operatore della seconda funzione, di conferma o annullamento sanzione. </w:t>
      </w:r>
    </w:p>
    <w:p w:rsidR="00102551" w:rsidRPr="00D64396" w:rsidRDefault="00102551" w:rsidP="00102551">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Dovrà essere possibile all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operatore accedere alle singole fasi della procedura un numero illimitato di volte per ogni singolo passo. </w:t>
      </w:r>
    </w:p>
    <w:p w:rsidR="00102551" w:rsidRPr="00D64396" w:rsidRDefault="00102551" w:rsidP="00102551">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La funzione di verbalizzazione è la conferma finale che definisce la chiusura della procedura e non permette più variazioni a nessun operatore, sui dati dei transiti verbalizzati. </w:t>
      </w:r>
    </w:p>
    <w:p w:rsidR="00102551" w:rsidRPr="00D64396" w:rsidRDefault="00102551" w:rsidP="00102551">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Ogni operatore del centro dovrà presentarsi al sistema con “username” e “password” personali, le quali daranno diritto ad accedere alle sole applicazioni previste per il profilo in cui rientra l</w:t>
      </w:r>
      <w:r w:rsidR="003D12AD">
        <w:rPr>
          <w:rFonts w:asciiTheme="majorHAnsi" w:hAnsiTheme="majorHAnsi" w:cstheme="minorBidi"/>
          <w:color w:val="auto"/>
          <w:sz w:val="22"/>
          <w:szCs w:val="22"/>
        </w:rPr>
        <w:t>’</w:t>
      </w:r>
      <w:r w:rsidRPr="00D64396">
        <w:rPr>
          <w:rFonts w:asciiTheme="majorHAnsi" w:hAnsiTheme="majorHAnsi" w:cstheme="minorBidi"/>
          <w:color w:val="auto"/>
          <w:sz w:val="22"/>
          <w:szCs w:val="22"/>
        </w:rPr>
        <w:t>operatore. Il sistema deve richiedere</w:t>
      </w:r>
      <w:r w:rsidR="00D64396" w:rsidRPr="00D64396">
        <w:rPr>
          <w:rFonts w:asciiTheme="majorHAnsi" w:hAnsiTheme="majorHAnsi" w:cstheme="minorBidi"/>
          <w:color w:val="auto"/>
          <w:sz w:val="22"/>
          <w:szCs w:val="22"/>
        </w:rPr>
        <w:t xml:space="preserve"> </w:t>
      </w:r>
      <w:r w:rsidRPr="00D64396">
        <w:rPr>
          <w:rFonts w:asciiTheme="majorHAnsi" w:hAnsiTheme="majorHAnsi" w:cstheme="minorBidi"/>
          <w:color w:val="auto"/>
          <w:sz w:val="22"/>
          <w:szCs w:val="22"/>
        </w:rPr>
        <w:t>il cambiamento periodico delle password.</w:t>
      </w:r>
    </w:p>
    <w:p w:rsidR="00307A54" w:rsidRPr="00D64396" w:rsidRDefault="002B267F" w:rsidP="00307A54">
      <w:pPr>
        <w:pStyle w:val="Default"/>
        <w:spacing w:after="240"/>
        <w:jc w:val="both"/>
        <w:rPr>
          <w:rFonts w:asciiTheme="majorHAnsi" w:hAnsiTheme="majorHAnsi"/>
          <w:b/>
          <w:bCs/>
          <w:sz w:val="22"/>
          <w:szCs w:val="22"/>
        </w:rPr>
      </w:pPr>
      <w:r>
        <w:rPr>
          <w:rFonts w:asciiTheme="majorHAnsi" w:hAnsiTheme="majorHAnsi"/>
          <w:b/>
          <w:bCs/>
          <w:sz w:val="22"/>
          <w:szCs w:val="22"/>
        </w:rPr>
        <w:t>5</w:t>
      </w:r>
      <w:r w:rsidR="00307A54" w:rsidRPr="00D64396">
        <w:rPr>
          <w:rFonts w:asciiTheme="majorHAnsi" w:hAnsiTheme="majorHAnsi"/>
          <w:b/>
          <w:bCs/>
          <w:sz w:val="22"/>
          <w:szCs w:val="22"/>
        </w:rPr>
        <w:t xml:space="preserve">.3.2 Funzioni di gestione, diagnostica e manutenzione </w:t>
      </w:r>
    </w:p>
    <w:p w:rsidR="00307A54" w:rsidRPr="00D64396" w:rsidRDefault="00307A54" w:rsidP="003D12AD">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Sono individuate ulteriori figure professionali: </w:t>
      </w:r>
    </w:p>
    <w:p w:rsidR="00307A54" w:rsidRPr="00D64396" w:rsidRDefault="00307A54" w:rsidP="003D12AD">
      <w:pPr>
        <w:pStyle w:val="Default"/>
        <w:numPr>
          <w:ilvl w:val="0"/>
          <w:numId w:val="10"/>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amministratore</w:t>
      </w:r>
      <w:proofErr w:type="gramEnd"/>
      <w:r w:rsidRPr="00D64396">
        <w:rPr>
          <w:rFonts w:asciiTheme="majorHAnsi" w:hAnsiTheme="majorHAnsi" w:cstheme="minorBidi"/>
          <w:color w:val="auto"/>
          <w:sz w:val="22"/>
          <w:szCs w:val="22"/>
        </w:rPr>
        <w:t xml:space="preserve"> del sistema, a cui compete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allocazione dei carichi </w:t>
      </w:r>
      <w:r w:rsidR="002B267F">
        <w:rPr>
          <w:rFonts w:asciiTheme="majorHAnsi" w:hAnsiTheme="majorHAnsi" w:cstheme="minorBidi"/>
          <w:color w:val="auto"/>
          <w:sz w:val="22"/>
          <w:szCs w:val="22"/>
        </w:rPr>
        <w:t>di lavoro tra gli operatori e l’</w:t>
      </w:r>
      <w:r w:rsidRPr="00D64396">
        <w:rPr>
          <w:rFonts w:asciiTheme="majorHAnsi" w:hAnsiTheme="majorHAnsi" w:cstheme="minorBidi"/>
          <w:color w:val="auto"/>
          <w:sz w:val="22"/>
          <w:szCs w:val="22"/>
        </w:rPr>
        <w:t>assegnazione delle password e la configurazione dei parametri di funzionamento del sistema (tra cui la creazione,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aggiornamento, la gestione e manutenzione dei criteri da usare nelle varie fasce orarie e nelle varie porte); </w:t>
      </w:r>
    </w:p>
    <w:p w:rsidR="00307A54" w:rsidRPr="00D64396" w:rsidRDefault="00307A54" w:rsidP="001C2426">
      <w:pPr>
        <w:pStyle w:val="Default"/>
        <w:numPr>
          <w:ilvl w:val="0"/>
          <w:numId w:val="10"/>
        </w:numPr>
        <w:spacing w:after="240"/>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operatore</w:t>
      </w:r>
      <w:proofErr w:type="gramEnd"/>
      <w:r w:rsidRPr="00D64396">
        <w:rPr>
          <w:rFonts w:asciiTheme="majorHAnsi" w:hAnsiTheme="majorHAnsi" w:cstheme="minorBidi"/>
          <w:color w:val="auto"/>
          <w:sz w:val="22"/>
          <w:szCs w:val="22"/>
        </w:rPr>
        <w:t xml:space="preserve"> addetto alla manutenzione delle liste, che sarà preposto all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aggiornamento, alla gestione e alla manutenzione degli archivi e delle liste (</w:t>
      </w:r>
      <w:proofErr w:type="spellStart"/>
      <w:r w:rsidRPr="00D64396">
        <w:rPr>
          <w:rFonts w:asciiTheme="majorHAnsi" w:hAnsiTheme="majorHAnsi" w:cstheme="minorBidi"/>
          <w:color w:val="auto"/>
          <w:sz w:val="22"/>
          <w:szCs w:val="22"/>
        </w:rPr>
        <w:t>white</w:t>
      </w:r>
      <w:proofErr w:type="spellEnd"/>
      <w:r w:rsidRPr="00D64396">
        <w:rPr>
          <w:rFonts w:asciiTheme="majorHAnsi" w:hAnsiTheme="majorHAnsi" w:cstheme="minorBidi"/>
          <w:color w:val="auto"/>
          <w:sz w:val="22"/>
          <w:szCs w:val="22"/>
        </w:rPr>
        <w:t xml:space="preserve">-list autorizzati e le altre presenti nel sistema;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Per tali tipologie di operatori il sistema dovrà prevedere specifici applicativi o sezioni del software.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Per quanto riguarda la postazione dedicata alla diagnostica (che potrebbe coincidere con una normale postazione client di lavoro) e alla manutenzione degli apparati posti sui varchi (che deve potersi trovare indifferentemente sia presso i locali dove è ubicato il centro, sia presso altri locali collegato in connessione remota),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applicativo sviluppato per il monitoraggio diagnostico del sistema periferico, deve: </w:t>
      </w:r>
    </w:p>
    <w:p w:rsidR="00307A54" w:rsidRPr="00D64396" w:rsidRDefault="00307A54" w:rsidP="003D12AD">
      <w:pPr>
        <w:pStyle w:val="Default"/>
        <w:numPr>
          <w:ilvl w:val="0"/>
          <w:numId w:val="11"/>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mostrare</w:t>
      </w:r>
      <w:proofErr w:type="gramEnd"/>
      <w:r w:rsidRPr="00D64396">
        <w:rPr>
          <w:rFonts w:asciiTheme="majorHAnsi" w:hAnsiTheme="majorHAnsi" w:cstheme="minorBidi"/>
          <w:color w:val="auto"/>
          <w:sz w:val="22"/>
          <w:szCs w:val="22"/>
        </w:rPr>
        <w:t xml:space="preserve">, con opportuna interfaccia grafica, le anomalie riscontrate, evidenziandole per: </w:t>
      </w:r>
    </w:p>
    <w:p w:rsidR="00307A54" w:rsidRPr="00D64396" w:rsidRDefault="00307A54" w:rsidP="003D12AD">
      <w:pPr>
        <w:pStyle w:val="Default"/>
        <w:numPr>
          <w:ilvl w:val="1"/>
          <w:numId w:val="11"/>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codice</w:t>
      </w:r>
      <w:proofErr w:type="gramEnd"/>
      <w:r w:rsidRPr="00D64396">
        <w:rPr>
          <w:rFonts w:asciiTheme="majorHAnsi" w:hAnsiTheme="majorHAnsi" w:cstheme="minorBidi"/>
          <w:color w:val="auto"/>
          <w:sz w:val="22"/>
          <w:szCs w:val="22"/>
        </w:rPr>
        <w:t xml:space="preserve"> del varco; </w:t>
      </w:r>
    </w:p>
    <w:p w:rsidR="002B267F" w:rsidRDefault="00307A54" w:rsidP="003D12AD">
      <w:pPr>
        <w:pStyle w:val="Default"/>
        <w:numPr>
          <w:ilvl w:val="1"/>
          <w:numId w:val="11"/>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data</w:t>
      </w:r>
      <w:proofErr w:type="gramEnd"/>
      <w:r w:rsidRPr="00D64396">
        <w:rPr>
          <w:rFonts w:asciiTheme="majorHAnsi" w:hAnsiTheme="majorHAnsi" w:cstheme="minorBidi"/>
          <w:color w:val="auto"/>
          <w:sz w:val="22"/>
          <w:szCs w:val="22"/>
        </w:rPr>
        <w:t xml:space="preserve"> e ora in cui è stata riscontrata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anomalia; </w:t>
      </w:r>
    </w:p>
    <w:p w:rsidR="00307A54" w:rsidRPr="002B267F" w:rsidRDefault="00307A54" w:rsidP="003D12AD">
      <w:pPr>
        <w:pStyle w:val="Default"/>
        <w:numPr>
          <w:ilvl w:val="1"/>
          <w:numId w:val="11"/>
        </w:numPr>
        <w:spacing w:after="240"/>
        <w:jc w:val="both"/>
        <w:rPr>
          <w:rFonts w:asciiTheme="majorHAnsi" w:hAnsiTheme="majorHAnsi" w:cstheme="minorBidi"/>
          <w:color w:val="auto"/>
          <w:sz w:val="22"/>
          <w:szCs w:val="22"/>
        </w:rPr>
      </w:pPr>
      <w:proofErr w:type="gramStart"/>
      <w:r w:rsidRPr="003D12AD">
        <w:rPr>
          <w:rFonts w:asciiTheme="majorHAnsi" w:hAnsiTheme="majorHAnsi" w:cstheme="minorBidi"/>
          <w:color w:val="auto"/>
          <w:sz w:val="22"/>
          <w:szCs w:val="22"/>
        </w:rPr>
        <w:t>livello</w:t>
      </w:r>
      <w:proofErr w:type="gramEnd"/>
      <w:r w:rsidRPr="003D12AD">
        <w:rPr>
          <w:rFonts w:asciiTheme="majorHAnsi" w:hAnsiTheme="majorHAnsi" w:cstheme="minorBidi"/>
          <w:color w:val="auto"/>
          <w:sz w:val="22"/>
          <w:szCs w:val="22"/>
        </w:rPr>
        <w:t xml:space="preserve"> di gravità dell</w:t>
      </w:r>
      <w:r w:rsidR="002B267F" w:rsidRPr="003D12AD">
        <w:rPr>
          <w:rFonts w:asciiTheme="majorHAnsi" w:hAnsiTheme="majorHAnsi" w:cstheme="minorBidi"/>
          <w:color w:val="auto"/>
          <w:sz w:val="22"/>
          <w:szCs w:val="22"/>
        </w:rPr>
        <w:t>’</w:t>
      </w:r>
      <w:r w:rsidRPr="003D12AD">
        <w:rPr>
          <w:rFonts w:asciiTheme="majorHAnsi" w:hAnsiTheme="majorHAnsi" w:cstheme="minorBidi"/>
          <w:color w:val="auto"/>
          <w:sz w:val="22"/>
          <w:szCs w:val="22"/>
        </w:rPr>
        <w:t xml:space="preserve">anomalia. </w:t>
      </w:r>
    </w:p>
    <w:p w:rsidR="00307A54" w:rsidRPr="00D64396" w:rsidRDefault="00307A54" w:rsidP="001C2426">
      <w:pPr>
        <w:pStyle w:val="Paragrafoelenco"/>
        <w:numPr>
          <w:ilvl w:val="0"/>
          <w:numId w:val="11"/>
        </w:numPr>
        <w:autoSpaceDE w:val="0"/>
        <w:autoSpaceDN w:val="0"/>
        <w:adjustRightInd w:val="0"/>
        <w:spacing w:line="240" w:lineRule="auto"/>
        <w:jc w:val="both"/>
        <w:rPr>
          <w:rFonts w:asciiTheme="majorHAnsi" w:hAnsiTheme="majorHAnsi"/>
        </w:rPr>
      </w:pPr>
      <w:proofErr w:type="gramStart"/>
      <w:r w:rsidRPr="00D64396">
        <w:rPr>
          <w:rFonts w:asciiTheme="majorHAnsi" w:hAnsiTheme="majorHAnsi"/>
        </w:rPr>
        <w:t>collezionare</w:t>
      </w:r>
      <w:proofErr w:type="gramEnd"/>
      <w:r w:rsidRPr="00D64396">
        <w:rPr>
          <w:rFonts w:asciiTheme="majorHAnsi" w:hAnsiTheme="majorHAnsi"/>
        </w:rPr>
        <w:t xml:space="preserve"> i dati che il centro riceve, memorizzandoli in opportune tabelle che permettano la ricostruzione a posteriori dei tempi di fermo sistema. </w:t>
      </w:r>
    </w:p>
    <w:p w:rsidR="00307A54" w:rsidRPr="00D64396" w:rsidRDefault="00307A54" w:rsidP="00307A54">
      <w:pPr>
        <w:autoSpaceDE w:val="0"/>
        <w:autoSpaceDN w:val="0"/>
        <w:adjustRightInd w:val="0"/>
        <w:spacing w:line="240" w:lineRule="auto"/>
        <w:jc w:val="both"/>
        <w:rPr>
          <w:rFonts w:asciiTheme="majorHAnsi" w:hAnsiTheme="majorHAnsi"/>
        </w:rPr>
      </w:pPr>
      <w:r w:rsidRPr="00D64396">
        <w:rPr>
          <w:rFonts w:asciiTheme="majorHAnsi" w:hAnsiTheme="majorHAnsi"/>
        </w:rPr>
        <w:t>Per la verifica del corretto funzionamento del varco, il concorrente dovrà predisporre opportune procedure che garantiscano l</w:t>
      </w:r>
      <w:r w:rsidR="002B267F">
        <w:rPr>
          <w:rFonts w:asciiTheme="majorHAnsi" w:hAnsiTheme="majorHAnsi"/>
        </w:rPr>
        <w:t>’</w:t>
      </w:r>
      <w:r w:rsidRPr="00D64396">
        <w:rPr>
          <w:rFonts w:asciiTheme="majorHAnsi" w:hAnsiTheme="majorHAnsi"/>
        </w:rPr>
        <w:t xml:space="preserve">individuazione del guasto in tempo reale e le relative statistiche. </w:t>
      </w:r>
    </w:p>
    <w:p w:rsidR="00307A54" w:rsidRPr="00D64396" w:rsidRDefault="002B267F" w:rsidP="00307A54">
      <w:pPr>
        <w:pStyle w:val="Default"/>
        <w:spacing w:after="240"/>
        <w:jc w:val="both"/>
        <w:rPr>
          <w:rFonts w:asciiTheme="majorHAnsi" w:hAnsiTheme="majorHAnsi"/>
          <w:b/>
          <w:bCs/>
          <w:sz w:val="22"/>
          <w:szCs w:val="22"/>
        </w:rPr>
      </w:pPr>
      <w:r>
        <w:rPr>
          <w:rFonts w:asciiTheme="majorHAnsi" w:hAnsiTheme="majorHAnsi"/>
          <w:b/>
          <w:bCs/>
          <w:sz w:val="22"/>
          <w:szCs w:val="22"/>
        </w:rPr>
        <w:t>5</w:t>
      </w:r>
      <w:r w:rsidR="00307A54" w:rsidRPr="00D64396">
        <w:rPr>
          <w:rFonts w:asciiTheme="majorHAnsi" w:hAnsiTheme="majorHAnsi"/>
          <w:b/>
          <w:bCs/>
          <w:sz w:val="22"/>
          <w:szCs w:val="22"/>
        </w:rPr>
        <w:t xml:space="preserve">.3.2.1 Diagnostica delle comunicazioni </w:t>
      </w:r>
    </w:p>
    <w:p w:rsidR="00307A54" w:rsidRPr="00D64396" w:rsidRDefault="00307A54" w:rsidP="00307A54">
      <w:pPr>
        <w:autoSpaceDE w:val="0"/>
        <w:autoSpaceDN w:val="0"/>
        <w:adjustRightInd w:val="0"/>
        <w:spacing w:line="240" w:lineRule="auto"/>
        <w:jc w:val="both"/>
        <w:rPr>
          <w:rFonts w:asciiTheme="majorHAnsi" w:hAnsiTheme="majorHAnsi"/>
        </w:rPr>
      </w:pPr>
      <w:r w:rsidRPr="00D64396">
        <w:rPr>
          <w:rFonts w:asciiTheme="majorHAnsi" w:hAnsiTheme="majorHAnsi"/>
        </w:rPr>
        <w:t xml:space="preserve">Il centro deve diagnosticare e collezionare i dati relativi alle funzionalità di comunicazione con i varchi. </w:t>
      </w:r>
    </w:p>
    <w:p w:rsidR="00307A54" w:rsidRPr="00D64396" w:rsidRDefault="00307A54" w:rsidP="003D12AD">
      <w:pPr>
        <w:autoSpaceDE w:val="0"/>
        <w:autoSpaceDN w:val="0"/>
        <w:adjustRightInd w:val="0"/>
        <w:spacing w:after="0" w:line="240" w:lineRule="auto"/>
        <w:jc w:val="both"/>
        <w:rPr>
          <w:rFonts w:asciiTheme="majorHAnsi" w:hAnsiTheme="majorHAnsi"/>
        </w:rPr>
      </w:pPr>
      <w:r w:rsidRPr="00D64396">
        <w:rPr>
          <w:rFonts w:asciiTheme="majorHAnsi" w:hAnsiTheme="majorHAnsi"/>
        </w:rPr>
        <w:t>I processi di gestione dell</w:t>
      </w:r>
      <w:r w:rsidR="002B267F">
        <w:rPr>
          <w:rFonts w:asciiTheme="majorHAnsi" w:hAnsiTheme="majorHAnsi"/>
        </w:rPr>
        <w:t>’</w:t>
      </w:r>
      <w:r w:rsidRPr="00D64396">
        <w:rPr>
          <w:rFonts w:asciiTheme="majorHAnsi" w:hAnsiTheme="majorHAnsi"/>
        </w:rPr>
        <w:t xml:space="preserve">invio / ricezione dati da e per i dispositivi logici dei varchi, devono tracciare su opportuni file di “log” almeno le seguenti informazioni: </w:t>
      </w:r>
    </w:p>
    <w:p w:rsidR="00307A54" w:rsidRPr="00D64396" w:rsidRDefault="00307A54" w:rsidP="001C2426">
      <w:pPr>
        <w:pStyle w:val="Paragrafoelenco"/>
        <w:numPr>
          <w:ilvl w:val="0"/>
          <w:numId w:val="12"/>
        </w:numPr>
        <w:autoSpaceDE w:val="0"/>
        <w:autoSpaceDN w:val="0"/>
        <w:adjustRightInd w:val="0"/>
        <w:spacing w:line="240" w:lineRule="auto"/>
        <w:jc w:val="both"/>
        <w:rPr>
          <w:rFonts w:asciiTheme="majorHAnsi" w:hAnsiTheme="majorHAnsi"/>
        </w:rPr>
      </w:pPr>
      <w:proofErr w:type="gramStart"/>
      <w:r w:rsidRPr="00D64396">
        <w:rPr>
          <w:rFonts w:asciiTheme="majorHAnsi" w:hAnsiTheme="majorHAnsi"/>
        </w:rPr>
        <w:t>il</w:t>
      </w:r>
      <w:proofErr w:type="gramEnd"/>
      <w:r w:rsidRPr="00D64396">
        <w:rPr>
          <w:rFonts w:asciiTheme="majorHAnsi" w:hAnsiTheme="majorHAnsi"/>
        </w:rPr>
        <w:t xml:space="preserve"> tipo di anomalia riscontrata (ove diagnosticabile); </w:t>
      </w:r>
    </w:p>
    <w:p w:rsidR="00307A54" w:rsidRPr="00D64396" w:rsidRDefault="00307A54" w:rsidP="001C2426">
      <w:pPr>
        <w:pStyle w:val="Paragrafoelenco"/>
        <w:numPr>
          <w:ilvl w:val="0"/>
          <w:numId w:val="12"/>
        </w:numPr>
        <w:autoSpaceDE w:val="0"/>
        <w:autoSpaceDN w:val="0"/>
        <w:adjustRightInd w:val="0"/>
        <w:spacing w:line="240" w:lineRule="auto"/>
        <w:jc w:val="both"/>
        <w:rPr>
          <w:rFonts w:asciiTheme="majorHAnsi" w:hAnsiTheme="majorHAnsi"/>
        </w:rPr>
      </w:pPr>
      <w:proofErr w:type="gramStart"/>
      <w:r w:rsidRPr="00D64396">
        <w:rPr>
          <w:rFonts w:asciiTheme="majorHAnsi" w:hAnsiTheme="majorHAnsi"/>
        </w:rPr>
        <w:t>a</w:t>
      </w:r>
      <w:proofErr w:type="gramEnd"/>
      <w:r w:rsidRPr="00D64396">
        <w:rPr>
          <w:rFonts w:asciiTheme="majorHAnsi" w:hAnsiTheme="majorHAnsi"/>
        </w:rPr>
        <w:t xml:space="preserve"> che livello (centro / periferia) e quanto è durata l</w:t>
      </w:r>
      <w:r w:rsidR="002B267F">
        <w:rPr>
          <w:rFonts w:asciiTheme="majorHAnsi" w:hAnsiTheme="majorHAnsi"/>
        </w:rPr>
        <w:t>’</w:t>
      </w:r>
      <w:r w:rsidRPr="00D64396">
        <w:rPr>
          <w:rFonts w:asciiTheme="majorHAnsi" w:hAnsiTheme="majorHAnsi"/>
        </w:rPr>
        <w:t xml:space="preserve">anomalia. </w:t>
      </w:r>
    </w:p>
    <w:p w:rsidR="00307A54" w:rsidRPr="00D64396" w:rsidRDefault="00307A54" w:rsidP="00307A54">
      <w:pPr>
        <w:pStyle w:val="Default"/>
        <w:spacing w:after="20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operatore addetto alla manutenzione deve poter verificare, scegliendo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intervallo temporale desiderato, lo stato di disponibilità delle comunicazioni del sistema.</w:t>
      </w:r>
    </w:p>
    <w:p w:rsidR="00307A54" w:rsidRPr="00D64396" w:rsidRDefault="002B267F" w:rsidP="00307A54">
      <w:pPr>
        <w:pStyle w:val="Default"/>
        <w:spacing w:after="240"/>
        <w:jc w:val="both"/>
        <w:rPr>
          <w:rFonts w:asciiTheme="majorHAnsi" w:hAnsiTheme="majorHAnsi"/>
          <w:b/>
          <w:bCs/>
          <w:sz w:val="22"/>
          <w:szCs w:val="22"/>
        </w:rPr>
      </w:pPr>
      <w:r>
        <w:rPr>
          <w:rFonts w:asciiTheme="majorHAnsi" w:hAnsiTheme="majorHAnsi"/>
          <w:b/>
          <w:bCs/>
          <w:sz w:val="22"/>
          <w:szCs w:val="22"/>
        </w:rPr>
        <w:t>5</w:t>
      </w:r>
      <w:r w:rsidR="00307A54" w:rsidRPr="00D64396">
        <w:rPr>
          <w:rFonts w:asciiTheme="majorHAnsi" w:hAnsiTheme="majorHAnsi"/>
          <w:b/>
          <w:bCs/>
          <w:sz w:val="22"/>
          <w:szCs w:val="22"/>
        </w:rPr>
        <w:t xml:space="preserve">.3.3 Esportabilità dei dati </w:t>
      </w:r>
    </w:p>
    <w:p w:rsidR="00307A54" w:rsidRPr="00D64396" w:rsidRDefault="00307A54" w:rsidP="003D12AD">
      <w:pPr>
        <w:autoSpaceDE w:val="0"/>
        <w:autoSpaceDN w:val="0"/>
        <w:adjustRightInd w:val="0"/>
        <w:spacing w:after="0" w:line="240" w:lineRule="auto"/>
        <w:jc w:val="both"/>
        <w:rPr>
          <w:rFonts w:asciiTheme="majorHAnsi" w:hAnsiTheme="majorHAnsi"/>
        </w:rPr>
      </w:pPr>
      <w:r w:rsidRPr="00D64396">
        <w:rPr>
          <w:rFonts w:asciiTheme="majorHAnsi" w:hAnsiTheme="majorHAnsi"/>
        </w:rPr>
        <w:lastRenderedPageBreak/>
        <w:t xml:space="preserve">Tutti i dati relativi a: </w:t>
      </w:r>
    </w:p>
    <w:p w:rsidR="00307A54" w:rsidRPr="00D64396" w:rsidRDefault="00307A54" w:rsidP="001C2426">
      <w:pPr>
        <w:pStyle w:val="Paragrafoelenco"/>
        <w:numPr>
          <w:ilvl w:val="0"/>
          <w:numId w:val="13"/>
        </w:numPr>
        <w:autoSpaceDE w:val="0"/>
        <w:autoSpaceDN w:val="0"/>
        <w:adjustRightInd w:val="0"/>
        <w:spacing w:line="240" w:lineRule="auto"/>
        <w:jc w:val="both"/>
        <w:rPr>
          <w:rFonts w:asciiTheme="majorHAnsi" w:hAnsiTheme="majorHAnsi"/>
        </w:rPr>
      </w:pPr>
      <w:proofErr w:type="gramStart"/>
      <w:r w:rsidRPr="00D64396">
        <w:rPr>
          <w:rFonts w:asciiTheme="majorHAnsi" w:hAnsiTheme="majorHAnsi"/>
        </w:rPr>
        <w:t>diagnostica</w:t>
      </w:r>
      <w:proofErr w:type="gramEnd"/>
      <w:r w:rsidRPr="00D64396">
        <w:rPr>
          <w:rFonts w:asciiTheme="majorHAnsi" w:hAnsiTheme="majorHAnsi"/>
        </w:rPr>
        <w:t xml:space="preserve"> dei varchi; </w:t>
      </w:r>
    </w:p>
    <w:p w:rsidR="00307A54" w:rsidRPr="00D64396" w:rsidRDefault="00307A54" w:rsidP="001C2426">
      <w:pPr>
        <w:pStyle w:val="Paragrafoelenco"/>
        <w:numPr>
          <w:ilvl w:val="0"/>
          <w:numId w:val="13"/>
        </w:numPr>
        <w:autoSpaceDE w:val="0"/>
        <w:autoSpaceDN w:val="0"/>
        <w:adjustRightInd w:val="0"/>
        <w:spacing w:line="240" w:lineRule="auto"/>
        <w:jc w:val="both"/>
        <w:rPr>
          <w:rFonts w:asciiTheme="majorHAnsi" w:hAnsiTheme="majorHAnsi"/>
        </w:rPr>
      </w:pPr>
      <w:proofErr w:type="gramStart"/>
      <w:r w:rsidRPr="00D64396">
        <w:rPr>
          <w:rFonts w:asciiTheme="majorHAnsi" w:hAnsiTheme="majorHAnsi"/>
        </w:rPr>
        <w:t>diagnostica</w:t>
      </w:r>
      <w:proofErr w:type="gramEnd"/>
      <w:r w:rsidRPr="00D64396">
        <w:rPr>
          <w:rFonts w:asciiTheme="majorHAnsi" w:hAnsiTheme="majorHAnsi"/>
        </w:rPr>
        <w:t xml:space="preserve"> delle comunicazioni; </w:t>
      </w:r>
    </w:p>
    <w:p w:rsidR="00307A54" w:rsidRPr="00D64396" w:rsidRDefault="00307A54" w:rsidP="001C2426">
      <w:pPr>
        <w:pStyle w:val="Paragrafoelenco"/>
        <w:numPr>
          <w:ilvl w:val="0"/>
          <w:numId w:val="13"/>
        </w:numPr>
        <w:autoSpaceDE w:val="0"/>
        <w:autoSpaceDN w:val="0"/>
        <w:adjustRightInd w:val="0"/>
        <w:spacing w:line="240" w:lineRule="auto"/>
        <w:jc w:val="both"/>
        <w:rPr>
          <w:rFonts w:asciiTheme="majorHAnsi" w:hAnsiTheme="majorHAnsi"/>
        </w:rPr>
      </w:pPr>
      <w:proofErr w:type="gramStart"/>
      <w:r w:rsidRPr="00D64396">
        <w:rPr>
          <w:rFonts w:asciiTheme="majorHAnsi" w:hAnsiTheme="majorHAnsi"/>
        </w:rPr>
        <w:t>transiti</w:t>
      </w:r>
      <w:proofErr w:type="gramEnd"/>
      <w:r w:rsidRPr="00D64396">
        <w:rPr>
          <w:rFonts w:asciiTheme="majorHAnsi" w:hAnsiTheme="majorHAnsi"/>
        </w:rPr>
        <w:t xml:space="preserve"> autorizzati per fascia oraria e per classe veicolo (dato aggregato); </w:t>
      </w:r>
    </w:p>
    <w:p w:rsidR="00307A54" w:rsidRPr="00D64396" w:rsidRDefault="00307A54" w:rsidP="001C2426">
      <w:pPr>
        <w:pStyle w:val="Paragrafoelenco"/>
        <w:numPr>
          <w:ilvl w:val="0"/>
          <w:numId w:val="13"/>
        </w:numPr>
        <w:autoSpaceDE w:val="0"/>
        <w:autoSpaceDN w:val="0"/>
        <w:adjustRightInd w:val="0"/>
        <w:spacing w:line="240" w:lineRule="auto"/>
        <w:jc w:val="both"/>
        <w:rPr>
          <w:rFonts w:asciiTheme="majorHAnsi" w:hAnsiTheme="majorHAnsi"/>
        </w:rPr>
      </w:pPr>
      <w:proofErr w:type="gramStart"/>
      <w:r w:rsidRPr="00D64396">
        <w:rPr>
          <w:rFonts w:asciiTheme="majorHAnsi" w:hAnsiTheme="majorHAnsi"/>
        </w:rPr>
        <w:t>transiti</w:t>
      </w:r>
      <w:proofErr w:type="gramEnd"/>
      <w:r w:rsidRPr="00D64396">
        <w:rPr>
          <w:rFonts w:asciiTheme="majorHAnsi" w:hAnsiTheme="majorHAnsi"/>
        </w:rPr>
        <w:t xml:space="preserve"> non autorizzati per fascia oraria e per classe veicolo (dato aggregato); </w:t>
      </w:r>
    </w:p>
    <w:p w:rsidR="00307A54" w:rsidRPr="00D64396" w:rsidRDefault="00307A54" w:rsidP="00307A54">
      <w:pPr>
        <w:pStyle w:val="Default"/>
        <w:spacing w:after="200"/>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e</w:t>
      </w:r>
      <w:proofErr w:type="gramEnd"/>
      <w:r w:rsidRPr="00D64396">
        <w:rPr>
          <w:rFonts w:asciiTheme="majorHAnsi" w:hAnsiTheme="majorHAnsi" w:cstheme="minorBidi"/>
          <w:color w:val="auto"/>
          <w:sz w:val="22"/>
          <w:szCs w:val="22"/>
        </w:rPr>
        <w:t xml:space="preserve"> tutti i dati relativi ai report (dati operativi, di funzionalità etc.) che il sistema è in grado di produrre, devono essere realizzati su data base come MS SQL o simili, ma con la possibilità di selezionare (per intervalli temporali scelti dall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operatore</w:t>
      </w:r>
      <w:r w:rsidR="002B267F">
        <w:rPr>
          <w:rFonts w:asciiTheme="majorHAnsi" w:hAnsiTheme="majorHAnsi" w:cstheme="minorBidi"/>
          <w:color w:val="auto"/>
          <w:sz w:val="22"/>
          <w:szCs w:val="22"/>
        </w:rPr>
        <w:t>) ed esportare in formato Excel</w:t>
      </w:r>
      <w:r w:rsidRPr="00D64396">
        <w:rPr>
          <w:rFonts w:asciiTheme="majorHAnsi" w:hAnsiTheme="majorHAnsi" w:cstheme="minorBidi"/>
          <w:color w:val="auto"/>
          <w:sz w:val="22"/>
          <w:szCs w:val="22"/>
        </w:rPr>
        <w:t xml:space="preserve">/Access e XML i dati prescelti per la reportistica necessaria. </w:t>
      </w:r>
    </w:p>
    <w:p w:rsidR="00307A54" w:rsidRPr="00D64396" w:rsidRDefault="002B267F" w:rsidP="00307A54">
      <w:pPr>
        <w:pStyle w:val="Default"/>
        <w:spacing w:after="240"/>
        <w:jc w:val="both"/>
        <w:rPr>
          <w:rFonts w:asciiTheme="majorHAnsi" w:hAnsiTheme="majorHAnsi"/>
          <w:b/>
          <w:bCs/>
          <w:sz w:val="22"/>
          <w:szCs w:val="22"/>
        </w:rPr>
      </w:pPr>
      <w:r>
        <w:rPr>
          <w:rFonts w:asciiTheme="majorHAnsi" w:hAnsiTheme="majorHAnsi"/>
          <w:b/>
          <w:bCs/>
          <w:sz w:val="22"/>
          <w:szCs w:val="22"/>
        </w:rPr>
        <w:t>5</w:t>
      </w:r>
      <w:r w:rsidR="00307A54" w:rsidRPr="00D64396">
        <w:rPr>
          <w:rFonts w:asciiTheme="majorHAnsi" w:hAnsiTheme="majorHAnsi"/>
          <w:b/>
          <w:bCs/>
          <w:sz w:val="22"/>
          <w:szCs w:val="22"/>
        </w:rPr>
        <w:t xml:space="preserve">.3.4 Architettura del centro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Il centro dovrà essere composto da una rete locale di computer che sarà installata presso i locali definiti dal Committente.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La rete dovrà essere corredata dai dispositivi di comunicazione (modem, router, firewall ecc.) per la connessione con i varchi con il sistema informativo della Polizia Municipale più eventuali altre necessità di interfacciamento con altri Enti. La rete del sistema sanzionatorio dovrà comunque essere una rete a se stante, con connessioni ad altre reti solo ed esclusivamente funzionali al ricevimento di liste bianche da eventuale altro ente o all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interfacciamento con il sistema “Open software” per la ricerca intestatari veicoli presso PRA e Motorizzazione Civile e per la preparazione delle notifiche. Il sistema non dovrà essere direttamente collegato al Web. Tale opportunità sarà solo attivabile ad hoc per gli aggiornamenti dei sistemi operativi, antivirus ecc. e solo sotto controllo dell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amministratore di sistema.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La fornitura del centro deve essere dimensionata per un numero iniziale di 2 operatori. La configurazione delle postazioni, deve poter essere facilmente espandibile fino a 5 operatori, con la sola aggiunta degli ulteriori p.c. ad essi dedicati (non oggetto della presente fornitura) e senza nessun altro dispositivo </w:t>
      </w:r>
      <w:proofErr w:type="spellStart"/>
      <w:r w:rsidRPr="00D64396">
        <w:rPr>
          <w:rFonts w:asciiTheme="majorHAnsi" w:hAnsiTheme="majorHAnsi" w:cstheme="minorBidi"/>
          <w:color w:val="auto"/>
          <w:sz w:val="22"/>
          <w:szCs w:val="22"/>
        </w:rPr>
        <w:t>hw</w:t>
      </w:r>
      <w:proofErr w:type="spellEnd"/>
      <w:r w:rsidRPr="00D64396">
        <w:rPr>
          <w:rFonts w:asciiTheme="majorHAnsi" w:hAnsiTheme="majorHAnsi" w:cstheme="minorBidi"/>
          <w:color w:val="auto"/>
          <w:sz w:val="22"/>
          <w:szCs w:val="22"/>
        </w:rPr>
        <w:t xml:space="preserve"> o </w:t>
      </w:r>
      <w:proofErr w:type="spellStart"/>
      <w:r w:rsidRPr="00D64396">
        <w:rPr>
          <w:rFonts w:asciiTheme="majorHAnsi" w:hAnsiTheme="majorHAnsi" w:cstheme="minorBidi"/>
          <w:color w:val="auto"/>
          <w:sz w:val="22"/>
          <w:szCs w:val="22"/>
        </w:rPr>
        <w:t>sw</w:t>
      </w:r>
      <w:proofErr w:type="spellEnd"/>
      <w:r w:rsidRPr="00D64396">
        <w:rPr>
          <w:rFonts w:asciiTheme="majorHAnsi" w:hAnsiTheme="majorHAnsi" w:cstheme="minorBidi"/>
          <w:color w:val="auto"/>
          <w:sz w:val="22"/>
          <w:szCs w:val="22"/>
        </w:rPr>
        <w:t xml:space="preserve">.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Gli applicativi forniti dovranno essere tutti realizzati con tecnologia web-</w:t>
      </w:r>
      <w:proofErr w:type="spellStart"/>
      <w:r w:rsidRPr="00D64396">
        <w:rPr>
          <w:rFonts w:asciiTheme="majorHAnsi" w:hAnsiTheme="majorHAnsi" w:cstheme="minorBidi"/>
          <w:color w:val="auto"/>
          <w:sz w:val="22"/>
          <w:szCs w:val="22"/>
        </w:rPr>
        <w:t>based</w:t>
      </w:r>
      <w:proofErr w:type="spellEnd"/>
      <w:r w:rsidRPr="00D64396">
        <w:rPr>
          <w:rFonts w:asciiTheme="majorHAnsi" w:hAnsiTheme="majorHAnsi" w:cstheme="minorBidi"/>
          <w:color w:val="auto"/>
          <w:sz w:val="22"/>
          <w:szCs w:val="22"/>
        </w:rPr>
        <w:t xml:space="preserve">.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Gli operatori devono avere un livello di accesso differenziato alle funzioni del centro, in ragione delle mansioni a loro destinate. </w:t>
      </w:r>
    </w:p>
    <w:p w:rsidR="00307A54" w:rsidRPr="00D64396" w:rsidRDefault="003D12AD" w:rsidP="00307A54">
      <w:pPr>
        <w:pStyle w:val="Default"/>
        <w:spacing w:after="240"/>
        <w:jc w:val="both"/>
        <w:rPr>
          <w:rFonts w:asciiTheme="majorHAnsi" w:hAnsiTheme="majorHAnsi" w:cstheme="minorBidi"/>
          <w:color w:val="auto"/>
          <w:sz w:val="22"/>
          <w:szCs w:val="22"/>
        </w:rPr>
      </w:pPr>
      <w:r>
        <w:rPr>
          <w:rFonts w:asciiTheme="majorHAnsi" w:hAnsiTheme="majorHAnsi" w:cstheme="minorBidi"/>
          <w:color w:val="auto"/>
          <w:sz w:val="22"/>
          <w:szCs w:val="22"/>
        </w:rPr>
        <w:t>G</w:t>
      </w:r>
      <w:r w:rsidR="00307A54" w:rsidRPr="00D64396">
        <w:rPr>
          <w:rFonts w:asciiTheme="majorHAnsi" w:hAnsiTheme="majorHAnsi" w:cstheme="minorBidi"/>
          <w:color w:val="auto"/>
          <w:sz w:val="22"/>
          <w:szCs w:val="22"/>
        </w:rPr>
        <w:t xml:space="preserve">li applicativi degli operatori, compreso quello per la gestione della manutenzione, devono poter essere operativi anche su postazioni remote ubicate in siti fisicamente diversi da quello dove risiede il sistema. Il committente deve poter ridefinire senza limitazioni la configurazione logistica e la collocazione dei terminali operatore, ridisponendoli in base alle proprie esigenze.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I dati provenienti dai varchi, devono essere presi in carico dal “server dati” (nel seguito SD). Esso deve provvedere a fornire i dati alle applicazioni per le procedure di validazione delle infrazioni e alle procedure di consultazione (dati peculiari del rilevamento ed immagine) da poter eseguire sia localmente che su terminali remoti.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Tali procedure sono implementate come client-web e devono essere attivabili sulle macchine delle postazioni operatore tramite browser (Internet Explorer, </w:t>
      </w:r>
      <w:proofErr w:type="spellStart"/>
      <w:r w:rsidRPr="00D64396">
        <w:rPr>
          <w:rFonts w:asciiTheme="majorHAnsi" w:hAnsiTheme="majorHAnsi" w:cstheme="minorBidi"/>
          <w:color w:val="auto"/>
          <w:sz w:val="22"/>
          <w:szCs w:val="22"/>
        </w:rPr>
        <w:t>Mozilla</w:t>
      </w:r>
      <w:proofErr w:type="spellEnd"/>
      <w:r w:rsidRPr="00D64396">
        <w:rPr>
          <w:rFonts w:asciiTheme="majorHAnsi" w:hAnsiTheme="majorHAnsi" w:cstheme="minorBidi"/>
          <w:color w:val="auto"/>
          <w:sz w:val="22"/>
          <w:szCs w:val="22"/>
        </w:rPr>
        <w:t xml:space="preserve"> </w:t>
      </w:r>
      <w:proofErr w:type="spellStart"/>
      <w:r w:rsidRPr="00D64396">
        <w:rPr>
          <w:rFonts w:asciiTheme="majorHAnsi" w:hAnsiTheme="majorHAnsi" w:cstheme="minorBidi"/>
          <w:color w:val="auto"/>
          <w:sz w:val="22"/>
          <w:szCs w:val="22"/>
        </w:rPr>
        <w:t>FireFox</w:t>
      </w:r>
      <w:proofErr w:type="spellEnd"/>
      <w:r w:rsidRPr="00D64396">
        <w:rPr>
          <w:rFonts w:asciiTheme="majorHAnsi" w:hAnsiTheme="majorHAnsi" w:cstheme="minorBidi"/>
          <w:color w:val="auto"/>
          <w:sz w:val="22"/>
          <w:szCs w:val="22"/>
        </w:rPr>
        <w:t xml:space="preserve">, ecc.).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Sullo stesso Server devono risiedere le liste in uso nel sistema (</w:t>
      </w:r>
      <w:proofErr w:type="spellStart"/>
      <w:r w:rsidRPr="00D64396">
        <w:rPr>
          <w:rFonts w:asciiTheme="majorHAnsi" w:hAnsiTheme="majorHAnsi" w:cstheme="minorBidi"/>
          <w:color w:val="auto"/>
          <w:sz w:val="22"/>
          <w:szCs w:val="22"/>
        </w:rPr>
        <w:t>white</w:t>
      </w:r>
      <w:proofErr w:type="spellEnd"/>
      <w:r w:rsidRPr="00D64396">
        <w:rPr>
          <w:rFonts w:asciiTheme="majorHAnsi" w:hAnsiTheme="majorHAnsi" w:cstheme="minorBidi"/>
          <w:color w:val="auto"/>
          <w:sz w:val="22"/>
          <w:szCs w:val="22"/>
        </w:rPr>
        <w:t xml:space="preserve">-list, </w:t>
      </w:r>
      <w:proofErr w:type="spellStart"/>
      <w:r w:rsidRPr="00D64396">
        <w:rPr>
          <w:rFonts w:asciiTheme="majorHAnsi" w:hAnsiTheme="majorHAnsi" w:cstheme="minorBidi"/>
          <w:color w:val="auto"/>
          <w:sz w:val="22"/>
          <w:szCs w:val="22"/>
        </w:rPr>
        <w:t>black</w:t>
      </w:r>
      <w:proofErr w:type="spellEnd"/>
      <w:r w:rsidRPr="00D64396">
        <w:rPr>
          <w:rFonts w:asciiTheme="majorHAnsi" w:hAnsiTheme="majorHAnsi" w:cstheme="minorBidi"/>
          <w:color w:val="auto"/>
          <w:sz w:val="22"/>
          <w:szCs w:val="22"/>
        </w:rPr>
        <w:t xml:space="preserve">-list etc.) il cui dettaglio è riportato nel paragrafo0.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Le informazioni contenute in tale server sono pertanto oggetto di aggiornamento ed invio periodico dal centro ai varchi.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In particolare le liste bianche sono aggiornate automaticamente anche con i dati provenienti da procedure operanti presso altri uffici Comunali (es: ufficio Comunale di rilascio permessi per le </w:t>
      </w:r>
      <w:r w:rsidRPr="00D64396">
        <w:rPr>
          <w:rFonts w:asciiTheme="majorHAnsi" w:hAnsiTheme="majorHAnsi" w:cstheme="minorBidi"/>
          <w:color w:val="auto"/>
          <w:sz w:val="22"/>
          <w:szCs w:val="22"/>
        </w:rPr>
        <w:lastRenderedPageBreak/>
        <w:t xml:space="preserve">autorizzazioni a lunga scadenza, uffici decentrati di Polizia Municipale per autorizzazioni a brevissimo termine, ecc.).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Il Server Dati deve avere dischi di adeguata capacità ed essere strutturato per garantire i requisiti di affidabilità indicati nel paragrafo 0. Al fine di garantire continuità operativa e quindi di proteggere i dati in esso contenuti, deve essere previsto un UPS che fornisca al sistema un</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autonomia di almeno 30 minuti, in assenza di alimentazione di rete. </w:t>
      </w:r>
    </w:p>
    <w:p w:rsidR="00102551"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La lettura dei dati riguardanti accessi non consentiti, deve essere possibile in modalità on-line per i dati relativi ad almeno un anno di operatività del sistema. Oltre tale limite, i dati devono essere salvati su opportuni supporti e con procedure di indicizzazione che permettano all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operatore la facile individuazione della “posizione” del dato cercato</w:t>
      </w:r>
    </w:p>
    <w:p w:rsidR="00307A54" w:rsidRPr="00D64396" w:rsidRDefault="002B267F" w:rsidP="00307A54">
      <w:pPr>
        <w:pStyle w:val="Default"/>
        <w:spacing w:after="240"/>
        <w:jc w:val="both"/>
        <w:rPr>
          <w:rFonts w:asciiTheme="majorHAnsi" w:hAnsiTheme="majorHAnsi"/>
          <w:b/>
          <w:bCs/>
          <w:sz w:val="22"/>
          <w:szCs w:val="22"/>
        </w:rPr>
      </w:pPr>
      <w:r>
        <w:rPr>
          <w:rFonts w:asciiTheme="majorHAnsi" w:hAnsiTheme="majorHAnsi"/>
          <w:b/>
          <w:bCs/>
          <w:sz w:val="22"/>
          <w:szCs w:val="22"/>
        </w:rPr>
        <w:t>5</w:t>
      </w:r>
      <w:r w:rsidR="00307A54" w:rsidRPr="00D64396">
        <w:rPr>
          <w:rFonts w:asciiTheme="majorHAnsi" w:hAnsiTheme="majorHAnsi"/>
          <w:b/>
          <w:bCs/>
          <w:sz w:val="22"/>
          <w:szCs w:val="22"/>
        </w:rPr>
        <w:t xml:space="preserve">.3.5 I computer del centro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Il Concorrente deve dimensionare e individuare i computer, in funzione dei carichi di lavoro e delle quantità di dati che si stima debbano essere trattati.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I computer forniti devono essere di buona qualità e prodotti da società affidabili e conosciute sul mercato o comunque prodotti da società in possesso della Certificazione ISO 9001.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I monitor devono avere dimensioni, caratteristiche e tecnologia costruttiva tali da poter mostrare le immagini provenienti dai varchi con sufficiente grandezza, in modo da garantire le migliori condizioni di lavoro e agevolare il più possibile la lettura delle targhe da parte dell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operatore.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I monitor delle postazioni operatore devono essere di tipo </w:t>
      </w:r>
      <w:proofErr w:type="spellStart"/>
      <w:r w:rsidRPr="00D64396">
        <w:rPr>
          <w:rFonts w:asciiTheme="majorHAnsi" w:hAnsiTheme="majorHAnsi" w:cstheme="minorBidi"/>
          <w:color w:val="auto"/>
          <w:sz w:val="22"/>
          <w:szCs w:val="22"/>
        </w:rPr>
        <w:t>flat</w:t>
      </w:r>
      <w:proofErr w:type="spellEnd"/>
      <w:r w:rsidRPr="00D64396">
        <w:rPr>
          <w:rFonts w:asciiTheme="majorHAnsi" w:hAnsiTheme="majorHAnsi" w:cstheme="minorBidi"/>
          <w:color w:val="auto"/>
          <w:sz w:val="22"/>
          <w:szCs w:val="22"/>
        </w:rPr>
        <w:t xml:space="preserve"> con tecnologia LCD e di dimensioni non inferiori a 19 pollici. </w:t>
      </w:r>
    </w:p>
    <w:p w:rsidR="00307A54" w:rsidRPr="00D64396" w:rsidRDefault="00307A54" w:rsidP="003D12AD">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Il server dati, oltre a garantire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affidabilità richiesta come descritto nel paragrafo0, deve possedere le seguenti caratteristiche tecniche di minima: </w:t>
      </w:r>
    </w:p>
    <w:p w:rsidR="00307A54" w:rsidRPr="00D64396" w:rsidRDefault="00307A54" w:rsidP="003D12AD">
      <w:pPr>
        <w:pStyle w:val="Default"/>
        <w:numPr>
          <w:ilvl w:val="0"/>
          <w:numId w:val="14"/>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memoria</w:t>
      </w:r>
      <w:proofErr w:type="gramEnd"/>
      <w:r w:rsidRPr="00D64396">
        <w:rPr>
          <w:rFonts w:asciiTheme="majorHAnsi" w:hAnsiTheme="majorHAnsi" w:cstheme="minorBidi"/>
          <w:color w:val="auto"/>
          <w:sz w:val="22"/>
          <w:szCs w:val="22"/>
        </w:rPr>
        <w:t xml:space="preserve"> di massa di minimo 1 </w:t>
      </w:r>
      <w:proofErr w:type="spellStart"/>
      <w:r w:rsidRPr="00D64396">
        <w:rPr>
          <w:rFonts w:asciiTheme="majorHAnsi" w:hAnsiTheme="majorHAnsi" w:cstheme="minorBidi"/>
          <w:color w:val="auto"/>
          <w:sz w:val="22"/>
          <w:szCs w:val="22"/>
        </w:rPr>
        <w:t>TByte</w:t>
      </w:r>
      <w:proofErr w:type="spellEnd"/>
      <w:r w:rsidRPr="00D64396">
        <w:rPr>
          <w:rFonts w:asciiTheme="majorHAnsi" w:hAnsiTheme="majorHAnsi" w:cstheme="minorBidi"/>
          <w:color w:val="auto"/>
          <w:sz w:val="22"/>
          <w:szCs w:val="22"/>
        </w:rPr>
        <w:t xml:space="preserve">, </w:t>
      </w:r>
    </w:p>
    <w:p w:rsidR="00307A54" w:rsidRPr="00D64396" w:rsidRDefault="00307A54" w:rsidP="001C2426">
      <w:pPr>
        <w:pStyle w:val="Default"/>
        <w:numPr>
          <w:ilvl w:val="0"/>
          <w:numId w:val="14"/>
        </w:numPr>
        <w:spacing w:after="240"/>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memoria</w:t>
      </w:r>
      <w:proofErr w:type="gramEnd"/>
      <w:r w:rsidRPr="00D64396">
        <w:rPr>
          <w:rFonts w:asciiTheme="majorHAnsi" w:hAnsiTheme="majorHAnsi" w:cstheme="minorBidi"/>
          <w:color w:val="auto"/>
          <w:sz w:val="22"/>
          <w:szCs w:val="22"/>
        </w:rPr>
        <w:t xml:space="preserve"> RAM di minimo 4GByte </w:t>
      </w:r>
    </w:p>
    <w:p w:rsidR="00307A54" w:rsidRPr="00D64396" w:rsidRDefault="002B267F" w:rsidP="00307A54">
      <w:pPr>
        <w:pStyle w:val="Default"/>
        <w:spacing w:after="240"/>
        <w:jc w:val="both"/>
        <w:rPr>
          <w:rFonts w:asciiTheme="majorHAnsi" w:hAnsiTheme="majorHAnsi"/>
          <w:b/>
          <w:bCs/>
          <w:sz w:val="22"/>
          <w:szCs w:val="22"/>
        </w:rPr>
      </w:pPr>
      <w:r>
        <w:rPr>
          <w:rFonts w:asciiTheme="majorHAnsi" w:hAnsiTheme="majorHAnsi"/>
          <w:b/>
          <w:bCs/>
          <w:sz w:val="22"/>
          <w:szCs w:val="22"/>
        </w:rPr>
        <w:t>5</w:t>
      </w:r>
      <w:r w:rsidR="00307A54" w:rsidRPr="00D64396">
        <w:rPr>
          <w:rFonts w:asciiTheme="majorHAnsi" w:hAnsiTheme="majorHAnsi"/>
          <w:b/>
          <w:bCs/>
          <w:sz w:val="22"/>
          <w:szCs w:val="22"/>
        </w:rPr>
        <w:t xml:space="preserve">.3.6 Dispositivi di rete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La rete dovrà essere realizzata in modo da rispondere pienamente alle caratteristiche tecniche imposte da tutte le norme vigenti in materia ed agli Standard internazionali.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Dovrà essere fornito un armadio da almeno 42U che verrà utilizzato per la collocazione del/i server, dei dispositivi di rete e per gestire la parte passiva e attiva del cablaggio.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armadio sarà collegato elettricamente a terra e dotato di un gruppo di 16 prese elettriche 220V tipo </w:t>
      </w:r>
      <w:proofErr w:type="spellStart"/>
      <w:r w:rsidRPr="00D64396">
        <w:rPr>
          <w:rFonts w:asciiTheme="majorHAnsi" w:hAnsiTheme="majorHAnsi" w:cstheme="minorBidi"/>
          <w:color w:val="auto"/>
          <w:sz w:val="22"/>
          <w:szCs w:val="22"/>
        </w:rPr>
        <w:t>Shuko</w:t>
      </w:r>
      <w:proofErr w:type="spellEnd"/>
      <w:r w:rsidRPr="00D64396">
        <w:rPr>
          <w:rFonts w:asciiTheme="majorHAnsi" w:hAnsiTheme="majorHAnsi" w:cstheme="minorBidi"/>
          <w:color w:val="auto"/>
          <w:sz w:val="22"/>
          <w:szCs w:val="22"/>
        </w:rPr>
        <w:t xml:space="preserve"> 6x10/16A, opportunamente protette con interruttore generale.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armadio fornito deve essere di tipo </w:t>
      </w:r>
      <w:proofErr w:type="spellStart"/>
      <w:r w:rsidRPr="00D64396">
        <w:rPr>
          <w:rFonts w:asciiTheme="majorHAnsi" w:hAnsiTheme="majorHAnsi" w:cstheme="minorBidi"/>
          <w:color w:val="auto"/>
          <w:sz w:val="22"/>
          <w:szCs w:val="22"/>
        </w:rPr>
        <w:t>Rack</w:t>
      </w:r>
      <w:proofErr w:type="spellEnd"/>
      <w:r w:rsidRPr="00D64396">
        <w:rPr>
          <w:rFonts w:asciiTheme="majorHAnsi" w:hAnsiTheme="majorHAnsi" w:cstheme="minorBidi"/>
          <w:color w:val="auto"/>
          <w:sz w:val="22"/>
          <w:szCs w:val="22"/>
        </w:rPr>
        <w:t xml:space="preserve"> con possibilità di accesso da fronte e lati, con forature secondo lo standard 19” in modo da consentire </w:t>
      </w:r>
      <w:proofErr w:type="spellStart"/>
      <w:r w:rsidRPr="00D64396">
        <w:rPr>
          <w:rFonts w:asciiTheme="majorHAnsi" w:hAnsiTheme="majorHAnsi" w:cstheme="minorBidi"/>
          <w:color w:val="auto"/>
          <w:sz w:val="22"/>
          <w:szCs w:val="22"/>
        </w:rPr>
        <w:t>l‟installazione</w:t>
      </w:r>
      <w:proofErr w:type="spellEnd"/>
      <w:r w:rsidRPr="00D64396">
        <w:rPr>
          <w:rFonts w:asciiTheme="majorHAnsi" w:hAnsiTheme="majorHAnsi" w:cstheme="minorBidi"/>
          <w:color w:val="auto"/>
          <w:sz w:val="22"/>
          <w:szCs w:val="22"/>
        </w:rPr>
        <w:t xml:space="preserve"> di pannelli di attestazione e di permutazione modulari e di tutte le apparecchiature di rete previste. </w:t>
      </w:r>
    </w:p>
    <w:p w:rsidR="00307A54" w:rsidRPr="00D64396" w:rsidRDefault="00307A54" w:rsidP="003D12AD">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Lo/gli </w:t>
      </w:r>
      <w:proofErr w:type="spellStart"/>
      <w:r w:rsidRPr="00D64396">
        <w:rPr>
          <w:rFonts w:asciiTheme="majorHAnsi" w:hAnsiTheme="majorHAnsi" w:cstheme="minorBidi"/>
          <w:color w:val="auto"/>
          <w:sz w:val="22"/>
          <w:szCs w:val="22"/>
        </w:rPr>
        <w:t>switch</w:t>
      </w:r>
      <w:proofErr w:type="spellEnd"/>
      <w:r w:rsidRPr="00D64396">
        <w:rPr>
          <w:rFonts w:asciiTheme="majorHAnsi" w:hAnsiTheme="majorHAnsi" w:cstheme="minorBidi"/>
          <w:color w:val="auto"/>
          <w:sz w:val="22"/>
          <w:szCs w:val="22"/>
        </w:rPr>
        <w:t xml:space="preserve"> necessari dovranno essere di tipo </w:t>
      </w:r>
      <w:proofErr w:type="spellStart"/>
      <w:r w:rsidRPr="00D64396">
        <w:rPr>
          <w:rFonts w:asciiTheme="majorHAnsi" w:hAnsiTheme="majorHAnsi" w:cstheme="minorBidi"/>
          <w:color w:val="auto"/>
          <w:sz w:val="22"/>
          <w:szCs w:val="22"/>
        </w:rPr>
        <w:t>layer</w:t>
      </w:r>
      <w:proofErr w:type="spellEnd"/>
      <w:r w:rsidRPr="00D64396">
        <w:rPr>
          <w:rFonts w:asciiTheme="majorHAnsi" w:hAnsiTheme="majorHAnsi" w:cstheme="minorBidi"/>
          <w:color w:val="auto"/>
          <w:sz w:val="22"/>
          <w:szCs w:val="22"/>
        </w:rPr>
        <w:t xml:space="preserve"> 2 con: </w:t>
      </w:r>
    </w:p>
    <w:p w:rsidR="00307A54" w:rsidRPr="00D64396" w:rsidRDefault="00307A54" w:rsidP="003D12AD">
      <w:pPr>
        <w:pStyle w:val="Default"/>
        <w:numPr>
          <w:ilvl w:val="0"/>
          <w:numId w:val="15"/>
        </w:numPr>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24 porte 10/100 </w:t>
      </w:r>
      <w:proofErr w:type="spellStart"/>
      <w:r w:rsidRPr="00D64396">
        <w:rPr>
          <w:rFonts w:asciiTheme="majorHAnsi" w:hAnsiTheme="majorHAnsi" w:cstheme="minorBidi"/>
          <w:color w:val="auto"/>
          <w:sz w:val="22"/>
          <w:szCs w:val="22"/>
        </w:rPr>
        <w:t>autosensitive</w:t>
      </w:r>
      <w:proofErr w:type="spellEnd"/>
      <w:r w:rsidRPr="00D64396">
        <w:rPr>
          <w:rFonts w:asciiTheme="majorHAnsi" w:hAnsiTheme="majorHAnsi" w:cstheme="minorBidi"/>
          <w:color w:val="auto"/>
          <w:sz w:val="22"/>
          <w:szCs w:val="22"/>
        </w:rPr>
        <w:t xml:space="preserve">; </w:t>
      </w:r>
    </w:p>
    <w:p w:rsidR="00307A54" w:rsidRPr="00D64396" w:rsidRDefault="00307A54" w:rsidP="001C2426">
      <w:pPr>
        <w:pStyle w:val="Default"/>
        <w:numPr>
          <w:ilvl w:val="0"/>
          <w:numId w:val="15"/>
        </w:numPr>
        <w:spacing w:after="240"/>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kit</w:t>
      </w:r>
      <w:proofErr w:type="gramEnd"/>
      <w:r w:rsidRPr="00D64396">
        <w:rPr>
          <w:rFonts w:asciiTheme="majorHAnsi" w:hAnsiTheme="majorHAnsi" w:cstheme="minorBidi"/>
          <w:color w:val="auto"/>
          <w:sz w:val="22"/>
          <w:szCs w:val="22"/>
        </w:rPr>
        <w:t xml:space="preserve"> per installazione su </w:t>
      </w:r>
      <w:proofErr w:type="spellStart"/>
      <w:r w:rsidRPr="00D64396">
        <w:rPr>
          <w:rFonts w:asciiTheme="majorHAnsi" w:hAnsiTheme="majorHAnsi" w:cstheme="minorBidi"/>
          <w:color w:val="auto"/>
          <w:sz w:val="22"/>
          <w:szCs w:val="22"/>
        </w:rPr>
        <w:t>rack</w:t>
      </w:r>
      <w:proofErr w:type="spellEnd"/>
      <w:r w:rsidRPr="00D64396">
        <w:rPr>
          <w:rFonts w:asciiTheme="majorHAnsi" w:hAnsiTheme="majorHAnsi" w:cstheme="minorBidi"/>
          <w:color w:val="auto"/>
          <w:sz w:val="22"/>
          <w:szCs w:val="22"/>
        </w:rPr>
        <w:t xml:space="preserve"> 19” standard.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I modem/router e i dispositivi in genere utilizzati presso il centro e per le connessioni remote con gli altri enti / uffici devono essere di buona qualità, affidabili e configurati a cura dell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 xml:space="preserve">Appaltatore.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lastRenderedPageBreak/>
        <w:t>E‟ richiesta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installazione, a cura dell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Appaltatore, di un Firewall a protezione del sistema nel suo complesso da accessi indesiderati tramite internet o da altre eventuali connessioni a reti esterne o terminali remoti.</w:t>
      </w:r>
    </w:p>
    <w:p w:rsidR="00307A54" w:rsidRPr="00D64396" w:rsidRDefault="002B267F" w:rsidP="00307A54">
      <w:pPr>
        <w:pStyle w:val="Default"/>
        <w:spacing w:after="240"/>
        <w:jc w:val="both"/>
        <w:rPr>
          <w:rFonts w:asciiTheme="majorHAnsi" w:hAnsiTheme="majorHAnsi"/>
          <w:b/>
          <w:bCs/>
          <w:sz w:val="22"/>
          <w:szCs w:val="22"/>
        </w:rPr>
      </w:pPr>
      <w:r>
        <w:rPr>
          <w:rFonts w:asciiTheme="majorHAnsi" w:hAnsiTheme="majorHAnsi"/>
          <w:b/>
          <w:bCs/>
          <w:sz w:val="22"/>
          <w:szCs w:val="22"/>
        </w:rPr>
        <w:t>5</w:t>
      </w:r>
      <w:r w:rsidR="00307A54" w:rsidRPr="00D64396">
        <w:rPr>
          <w:rFonts w:asciiTheme="majorHAnsi" w:hAnsiTheme="majorHAnsi"/>
          <w:b/>
          <w:bCs/>
          <w:sz w:val="22"/>
          <w:szCs w:val="22"/>
        </w:rPr>
        <w:t xml:space="preserve">.3.7 Dispositivi UPS </w:t>
      </w:r>
    </w:p>
    <w:p w:rsidR="00307A54" w:rsidRPr="00D64396" w:rsidRDefault="00307A54" w:rsidP="00307A54">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Tutti gli apparati presenti nel Centro di Controllo dovranno essere protetti da black-out e da disturbi della rete di alimentazione mediante gruppo di continuità (UPS). </w:t>
      </w:r>
    </w:p>
    <w:p w:rsidR="00307A54" w:rsidRPr="00D64396" w:rsidRDefault="00307A54" w:rsidP="003D12AD">
      <w:pPr>
        <w:pStyle w:val="Default"/>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 xml:space="preserve">Gli UPS devono essere dimensionati in modo da permettere agli operatori di chiudere i programmi applicativi e il sistema operativo delle proprie postazioni in modo corretto (evitando quindi spegnimenti bruschi dei computer a seguito di </w:t>
      </w:r>
      <w:proofErr w:type="spellStart"/>
      <w:r w:rsidRPr="00D64396">
        <w:rPr>
          <w:rFonts w:asciiTheme="majorHAnsi" w:hAnsiTheme="majorHAnsi" w:cstheme="minorBidi"/>
          <w:color w:val="auto"/>
          <w:sz w:val="22"/>
          <w:szCs w:val="22"/>
        </w:rPr>
        <w:t>black</w:t>
      </w:r>
      <w:proofErr w:type="spellEnd"/>
      <w:r w:rsidRPr="00D64396">
        <w:rPr>
          <w:rFonts w:asciiTheme="majorHAnsi" w:hAnsiTheme="majorHAnsi" w:cstheme="minorBidi"/>
          <w:color w:val="auto"/>
          <w:sz w:val="22"/>
          <w:szCs w:val="22"/>
        </w:rPr>
        <w:t xml:space="preserve"> out) e in modo da garantire </w:t>
      </w:r>
      <w:proofErr w:type="spellStart"/>
      <w:r w:rsidRPr="00D64396">
        <w:rPr>
          <w:rFonts w:asciiTheme="majorHAnsi" w:hAnsiTheme="majorHAnsi" w:cstheme="minorBidi"/>
          <w:color w:val="auto"/>
          <w:sz w:val="22"/>
          <w:szCs w:val="22"/>
        </w:rPr>
        <w:t>un‟autonomia</w:t>
      </w:r>
      <w:proofErr w:type="spellEnd"/>
      <w:r w:rsidRPr="00D64396">
        <w:rPr>
          <w:rFonts w:asciiTheme="majorHAnsi" w:hAnsiTheme="majorHAnsi" w:cstheme="minorBidi"/>
          <w:color w:val="auto"/>
          <w:sz w:val="22"/>
          <w:szCs w:val="22"/>
        </w:rPr>
        <w:t xml:space="preserve"> di almeno 30 minuti primi (funzionamento senza alimentazione da rete) alle macchine principali del sistema, tra le quali rientrano:</w:t>
      </w:r>
    </w:p>
    <w:p w:rsidR="00307A54" w:rsidRPr="00D64396" w:rsidRDefault="00307A54" w:rsidP="003D12AD">
      <w:pPr>
        <w:pStyle w:val="Default"/>
        <w:numPr>
          <w:ilvl w:val="0"/>
          <w:numId w:val="16"/>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server</w:t>
      </w:r>
      <w:proofErr w:type="gramEnd"/>
      <w:r w:rsidRPr="00D64396">
        <w:rPr>
          <w:rFonts w:asciiTheme="majorHAnsi" w:hAnsiTheme="majorHAnsi" w:cstheme="minorBidi"/>
          <w:color w:val="auto"/>
          <w:sz w:val="22"/>
          <w:szCs w:val="22"/>
        </w:rPr>
        <w:t xml:space="preserve"> dati; </w:t>
      </w:r>
    </w:p>
    <w:p w:rsidR="00307A54" w:rsidRPr="00D64396" w:rsidRDefault="00307A54" w:rsidP="003D12AD">
      <w:pPr>
        <w:pStyle w:val="Default"/>
        <w:numPr>
          <w:ilvl w:val="0"/>
          <w:numId w:val="16"/>
        </w:numPr>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server</w:t>
      </w:r>
      <w:proofErr w:type="gramEnd"/>
      <w:r w:rsidRPr="00D64396">
        <w:rPr>
          <w:rFonts w:asciiTheme="majorHAnsi" w:hAnsiTheme="majorHAnsi" w:cstheme="minorBidi"/>
          <w:color w:val="auto"/>
          <w:sz w:val="22"/>
          <w:szCs w:val="22"/>
        </w:rPr>
        <w:t xml:space="preserve"> processi; </w:t>
      </w:r>
    </w:p>
    <w:p w:rsidR="00307A54" w:rsidRPr="00D64396" w:rsidRDefault="00307A54" w:rsidP="001C2426">
      <w:pPr>
        <w:pStyle w:val="Default"/>
        <w:numPr>
          <w:ilvl w:val="0"/>
          <w:numId w:val="16"/>
        </w:numPr>
        <w:spacing w:after="240"/>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apparati</w:t>
      </w:r>
      <w:proofErr w:type="gramEnd"/>
      <w:r w:rsidRPr="00D64396">
        <w:rPr>
          <w:rFonts w:asciiTheme="majorHAnsi" w:hAnsiTheme="majorHAnsi" w:cstheme="minorBidi"/>
          <w:color w:val="auto"/>
          <w:sz w:val="22"/>
          <w:szCs w:val="22"/>
        </w:rPr>
        <w:t xml:space="preserve"> di rete; </w:t>
      </w:r>
    </w:p>
    <w:p w:rsidR="00307A54" w:rsidRPr="00D64396" w:rsidRDefault="00307A54" w:rsidP="00307A54">
      <w:pPr>
        <w:pStyle w:val="Default"/>
        <w:spacing w:after="240"/>
        <w:jc w:val="both"/>
        <w:rPr>
          <w:rFonts w:asciiTheme="majorHAnsi" w:hAnsiTheme="majorHAnsi" w:cstheme="minorBidi"/>
          <w:color w:val="auto"/>
          <w:sz w:val="22"/>
          <w:szCs w:val="22"/>
        </w:rPr>
      </w:pPr>
      <w:proofErr w:type="gramStart"/>
      <w:r w:rsidRPr="00D64396">
        <w:rPr>
          <w:rFonts w:asciiTheme="majorHAnsi" w:hAnsiTheme="majorHAnsi" w:cstheme="minorBidi"/>
          <w:color w:val="auto"/>
          <w:sz w:val="22"/>
          <w:szCs w:val="22"/>
        </w:rPr>
        <w:t>e</w:t>
      </w:r>
      <w:proofErr w:type="gramEnd"/>
      <w:r w:rsidRPr="00D64396">
        <w:rPr>
          <w:rFonts w:asciiTheme="majorHAnsi" w:hAnsiTheme="majorHAnsi" w:cstheme="minorBidi"/>
          <w:color w:val="auto"/>
          <w:sz w:val="22"/>
          <w:szCs w:val="22"/>
        </w:rPr>
        <w:t xml:space="preserve"> tutto ciò che rientra garantisce il servizio on-line del sistema.</w:t>
      </w:r>
    </w:p>
    <w:p w:rsidR="00D64396" w:rsidRPr="00D64396" w:rsidRDefault="002B267F" w:rsidP="00D64396">
      <w:pPr>
        <w:pStyle w:val="Default"/>
        <w:spacing w:after="240"/>
        <w:jc w:val="both"/>
        <w:rPr>
          <w:rFonts w:asciiTheme="majorHAnsi" w:hAnsiTheme="majorHAnsi"/>
          <w:b/>
          <w:bCs/>
          <w:sz w:val="22"/>
          <w:szCs w:val="22"/>
        </w:rPr>
      </w:pPr>
      <w:r>
        <w:rPr>
          <w:rFonts w:asciiTheme="majorHAnsi" w:hAnsiTheme="majorHAnsi"/>
          <w:b/>
          <w:bCs/>
          <w:sz w:val="22"/>
          <w:szCs w:val="22"/>
        </w:rPr>
        <w:t>5</w:t>
      </w:r>
      <w:r w:rsidR="00D64396" w:rsidRPr="00D64396">
        <w:rPr>
          <w:rFonts w:asciiTheme="majorHAnsi" w:hAnsiTheme="majorHAnsi"/>
          <w:b/>
          <w:bCs/>
          <w:sz w:val="22"/>
          <w:szCs w:val="22"/>
        </w:rPr>
        <w:t xml:space="preserve">.4 Liste e Archivi </w:t>
      </w:r>
    </w:p>
    <w:p w:rsidR="00D64396" w:rsidRPr="00D64396" w:rsidRDefault="002B267F" w:rsidP="00D64396">
      <w:pPr>
        <w:pStyle w:val="Default"/>
        <w:spacing w:after="240"/>
        <w:jc w:val="both"/>
        <w:rPr>
          <w:rFonts w:asciiTheme="majorHAnsi" w:hAnsiTheme="majorHAnsi"/>
          <w:b/>
          <w:bCs/>
          <w:sz w:val="22"/>
          <w:szCs w:val="22"/>
        </w:rPr>
      </w:pPr>
      <w:r>
        <w:rPr>
          <w:rFonts w:asciiTheme="majorHAnsi" w:hAnsiTheme="majorHAnsi"/>
          <w:b/>
          <w:bCs/>
          <w:sz w:val="22"/>
          <w:szCs w:val="22"/>
        </w:rPr>
        <w:t>5.</w:t>
      </w:r>
      <w:r w:rsidR="00D64396" w:rsidRPr="00D64396">
        <w:rPr>
          <w:rFonts w:asciiTheme="majorHAnsi" w:hAnsiTheme="majorHAnsi"/>
          <w:b/>
          <w:bCs/>
          <w:sz w:val="22"/>
          <w:szCs w:val="22"/>
        </w:rPr>
        <w:t xml:space="preserve">4.1 Liste </w:t>
      </w:r>
    </w:p>
    <w:p w:rsidR="00D64396" w:rsidRPr="00D64396" w:rsidRDefault="00D64396" w:rsidP="00D64396">
      <w:pPr>
        <w:autoSpaceDE w:val="0"/>
        <w:autoSpaceDN w:val="0"/>
        <w:adjustRightInd w:val="0"/>
        <w:spacing w:after="0" w:line="240" w:lineRule="auto"/>
        <w:rPr>
          <w:rFonts w:asciiTheme="majorHAnsi" w:hAnsiTheme="majorHAnsi"/>
        </w:rPr>
      </w:pPr>
      <w:r w:rsidRPr="00D64396">
        <w:rPr>
          <w:rFonts w:asciiTheme="majorHAnsi" w:hAnsiTheme="majorHAnsi"/>
        </w:rPr>
        <w:t>Il sistema di controllo accessi si basa sull</w:t>
      </w:r>
      <w:r w:rsidR="002B267F">
        <w:rPr>
          <w:rFonts w:asciiTheme="majorHAnsi" w:hAnsiTheme="majorHAnsi"/>
        </w:rPr>
        <w:t>’</w:t>
      </w:r>
      <w:r w:rsidRPr="00D64396">
        <w:rPr>
          <w:rFonts w:asciiTheme="majorHAnsi" w:hAnsiTheme="majorHAnsi"/>
        </w:rPr>
        <w:t xml:space="preserve">utilizzo e la gestione di varie “liste” con caratteristiche dinamiche, ovvero aggiornate continuamente. </w:t>
      </w:r>
    </w:p>
    <w:p w:rsidR="00D64396" w:rsidRPr="00D64396" w:rsidRDefault="00D64396" w:rsidP="00D64396">
      <w:pPr>
        <w:autoSpaceDE w:val="0"/>
        <w:autoSpaceDN w:val="0"/>
        <w:adjustRightInd w:val="0"/>
        <w:spacing w:after="0" w:line="240" w:lineRule="auto"/>
        <w:rPr>
          <w:rFonts w:asciiTheme="majorHAnsi" w:hAnsiTheme="majorHAnsi"/>
        </w:rPr>
      </w:pPr>
      <w:r w:rsidRPr="00D64396">
        <w:rPr>
          <w:rFonts w:asciiTheme="majorHAnsi" w:hAnsiTheme="majorHAnsi"/>
        </w:rPr>
        <w:t>Nel presente paragrafo vengono elencate quelle che si ritengono essere le liste di minima necessarie per il funzionamento del sistema nella versione base (per il semplice controllo degli accessi alla ZTL), con un</w:t>
      </w:r>
      <w:r w:rsidR="002B267F">
        <w:rPr>
          <w:rFonts w:asciiTheme="majorHAnsi" w:hAnsiTheme="majorHAnsi"/>
        </w:rPr>
        <w:t>’</w:t>
      </w:r>
      <w:r w:rsidRPr="00D64396">
        <w:rPr>
          <w:rFonts w:asciiTheme="majorHAnsi" w:hAnsiTheme="majorHAnsi"/>
        </w:rPr>
        <w:t xml:space="preserve">ipotesi di strutturazione delle stesse. </w:t>
      </w:r>
    </w:p>
    <w:p w:rsidR="00D64396" w:rsidRPr="00D64396" w:rsidRDefault="00D64396" w:rsidP="00D64396">
      <w:pPr>
        <w:pStyle w:val="Default"/>
        <w:spacing w:after="240"/>
        <w:jc w:val="both"/>
        <w:rPr>
          <w:rFonts w:asciiTheme="majorHAnsi" w:hAnsiTheme="majorHAnsi" w:cstheme="minorBidi"/>
          <w:color w:val="auto"/>
          <w:sz w:val="22"/>
          <w:szCs w:val="22"/>
        </w:rPr>
      </w:pPr>
      <w:r w:rsidRPr="00D64396">
        <w:rPr>
          <w:rFonts w:asciiTheme="majorHAnsi" w:hAnsiTheme="majorHAnsi" w:cstheme="minorBidi"/>
          <w:color w:val="auto"/>
          <w:sz w:val="22"/>
          <w:szCs w:val="22"/>
        </w:rPr>
        <w:t>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elenco e la descrizione delle liste, di seguito riportato, è solo indicativo e le stesse potrebbero cambiare con l</w:t>
      </w:r>
      <w:r w:rsidR="002B267F">
        <w:rPr>
          <w:rFonts w:asciiTheme="majorHAnsi" w:hAnsiTheme="majorHAnsi" w:cstheme="minorBidi"/>
          <w:color w:val="auto"/>
          <w:sz w:val="22"/>
          <w:szCs w:val="22"/>
        </w:rPr>
        <w:t>’</w:t>
      </w:r>
      <w:r w:rsidRPr="00D64396">
        <w:rPr>
          <w:rFonts w:asciiTheme="majorHAnsi" w:hAnsiTheme="majorHAnsi" w:cstheme="minorBidi"/>
          <w:color w:val="auto"/>
          <w:sz w:val="22"/>
          <w:szCs w:val="22"/>
        </w:rPr>
        <w:t>adozione di differenti politiche di controllo e gestione della mobilità urbana.</w:t>
      </w:r>
    </w:p>
    <w:p w:rsidR="00D64396" w:rsidRPr="00D64396" w:rsidRDefault="003D12AD" w:rsidP="00D64396">
      <w:pPr>
        <w:autoSpaceDE w:val="0"/>
        <w:autoSpaceDN w:val="0"/>
        <w:adjustRightInd w:val="0"/>
        <w:spacing w:line="240" w:lineRule="auto"/>
        <w:jc w:val="both"/>
        <w:rPr>
          <w:rFonts w:asciiTheme="majorHAnsi" w:hAnsiTheme="majorHAnsi" w:cs="Arial"/>
          <w:color w:val="000000"/>
        </w:rPr>
      </w:pPr>
      <w:r>
        <w:rPr>
          <w:rFonts w:asciiTheme="majorHAnsi" w:hAnsiTheme="majorHAnsi" w:cs="Arial"/>
          <w:b/>
          <w:bCs/>
          <w:color w:val="000000"/>
        </w:rPr>
        <w:t xml:space="preserve">Sarà compito dell’Appaltatore </w:t>
      </w:r>
      <w:r w:rsidR="00D64396" w:rsidRPr="00D64396">
        <w:rPr>
          <w:rFonts w:asciiTheme="majorHAnsi" w:hAnsiTheme="majorHAnsi" w:cs="Arial"/>
          <w:b/>
          <w:bCs/>
          <w:color w:val="000000"/>
        </w:rPr>
        <w:t xml:space="preserve">definire e presentare la composizione e le modalità di gestione delle liste che serviranno per permettere lo svolgimento di tutte le funzioni richieste al sistema.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b/>
          <w:bCs/>
          <w:color w:val="000000"/>
        </w:rPr>
        <w:t xml:space="preserve">Il sistema dovrà essere adeguatamente flessibile al fine di permettere l’adozione di differenti politiche di controllo. </w:t>
      </w:r>
      <w:r w:rsidR="003D12AD">
        <w:rPr>
          <w:rFonts w:asciiTheme="majorHAnsi" w:hAnsiTheme="majorHAnsi" w:cs="Arial"/>
          <w:b/>
          <w:bCs/>
          <w:color w:val="000000"/>
        </w:rPr>
        <w:t>D</w:t>
      </w:r>
      <w:r w:rsidRPr="00D64396">
        <w:rPr>
          <w:rFonts w:asciiTheme="majorHAnsi" w:hAnsiTheme="majorHAnsi" w:cs="Arial"/>
          <w:b/>
          <w:bCs/>
          <w:color w:val="000000"/>
        </w:rPr>
        <w:t xml:space="preserve">ovrà essere illustrato come tale flessibilità del sistema sarà garantita. </w:t>
      </w:r>
    </w:p>
    <w:p w:rsidR="00D64396" w:rsidRDefault="00D64396" w:rsidP="003D12AD">
      <w:pPr>
        <w:autoSpaceDE w:val="0"/>
        <w:autoSpaceDN w:val="0"/>
        <w:adjustRightInd w:val="0"/>
        <w:spacing w:after="0" w:line="240" w:lineRule="auto"/>
        <w:jc w:val="both"/>
        <w:rPr>
          <w:rFonts w:asciiTheme="majorHAnsi" w:hAnsiTheme="majorHAnsi" w:cs="Arial"/>
          <w:color w:val="000000"/>
        </w:rPr>
      </w:pPr>
      <w:r w:rsidRPr="00D64396">
        <w:rPr>
          <w:rFonts w:asciiTheme="majorHAnsi" w:hAnsiTheme="majorHAnsi" w:cs="Arial"/>
          <w:color w:val="000000"/>
        </w:rPr>
        <w:t xml:space="preserve">Nelle liste, al numero di targa potranno anche essere associate altre informazioni integrative (es. caratteristiche di immatricolazione del veicolo). Tali dati sono indispensabili per verificare: </w:t>
      </w:r>
    </w:p>
    <w:p w:rsidR="00D64396" w:rsidRDefault="00D64396" w:rsidP="001C2426">
      <w:pPr>
        <w:pStyle w:val="Paragrafoelenco"/>
        <w:numPr>
          <w:ilvl w:val="0"/>
          <w:numId w:val="17"/>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se</w:t>
      </w:r>
      <w:proofErr w:type="gramEnd"/>
      <w:r w:rsidRPr="00D64396">
        <w:rPr>
          <w:rFonts w:asciiTheme="majorHAnsi" w:hAnsiTheme="majorHAnsi" w:cs="Arial"/>
          <w:color w:val="000000"/>
        </w:rPr>
        <w:t xml:space="preserve"> il veicolo appartiene all</w:t>
      </w:r>
      <w:r w:rsidR="002B267F">
        <w:rPr>
          <w:rFonts w:asciiTheme="majorHAnsi" w:hAnsiTheme="majorHAnsi" w:cs="Arial"/>
          <w:color w:val="000000"/>
        </w:rPr>
        <w:t>’</w:t>
      </w:r>
      <w:r w:rsidRPr="00D64396">
        <w:rPr>
          <w:rFonts w:asciiTheme="majorHAnsi" w:hAnsiTheme="majorHAnsi" w:cs="Arial"/>
          <w:color w:val="000000"/>
        </w:rPr>
        <w:t xml:space="preserve">insieme dei veicoli autorizzati (veicoli di residenti, veicoli adibiti a consegna merci, veicoli di enti, etc.); </w:t>
      </w:r>
    </w:p>
    <w:p w:rsidR="00D64396" w:rsidRDefault="00D64396" w:rsidP="001C2426">
      <w:pPr>
        <w:pStyle w:val="Paragrafoelenco"/>
        <w:numPr>
          <w:ilvl w:val="0"/>
          <w:numId w:val="17"/>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se</w:t>
      </w:r>
      <w:proofErr w:type="gramEnd"/>
      <w:r w:rsidRPr="00D64396">
        <w:rPr>
          <w:rFonts w:asciiTheme="majorHAnsi" w:hAnsiTheme="majorHAnsi" w:cs="Arial"/>
          <w:color w:val="000000"/>
        </w:rPr>
        <w:t xml:space="preserve"> il veicolo appartiene alla classe degli “ecologici”; </w:t>
      </w:r>
    </w:p>
    <w:p w:rsidR="00D64396" w:rsidRPr="00D64396" w:rsidRDefault="00D64396" w:rsidP="001C2426">
      <w:pPr>
        <w:pStyle w:val="Paragrafoelenco"/>
        <w:numPr>
          <w:ilvl w:val="0"/>
          <w:numId w:val="17"/>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se</w:t>
      </w:r>
      <w:proofErr w:type="gramEnd"/>
      <w:r w:rsidRPr="00D64396">
        <w:rPr>
          <w:rFonts w:asciiTheme="majorHAnsi" w:hAnsiTheme="majorHAnsi" w:cs="Arial"/>
          <w:color w:val="000000"/>
        </w:rPr>
        <w:t xml:space="preserve"> il veicolo appartiene alla lista dei veicoli rubati (gestione opzionale). </w:t>
      </w:r>
    </w:p>
    <w:p w:rsidR="00D64396" w:rsidRDefault="00D64396" w:rsidP="003D12AD">
      <w:pPr>
        <w:autoSpaceDE w:val="0"/>
        <w:autoSpaceDN w:val="0"/>
        <w:adjustRightInd w:val="0"/>
        <w:spacing w:after="0" w:line="240" w:lineRule="auto"/>
        <w:jc w:val="both"/>
        <w:rPr>
          <w:rFonts w:asciiTheme="majorHAnsi" w:hAnsiTheme="majorHAnsi" w:cs="Arial"/>
          <w:color w:val="000000"/>
        </w:rPr>
      </w:pPr>
      <w:r w:rsidRPr="00D64396">
        <w:rPr>
          <w:rFonts w:asciiTheme="majorHAnsi" w:hAnsiTheme="majorHAnsi" w:cs="Arial"/>
          <w:color w:val="000000"/>
        </w:rPr>
        <w:t xml:space="preserve">Le liste individuate sono di seguito elencate e successivamente descritte: </w:t>
      </w:r>
    </w:p>
    <w:p w:rsidR="00D64396" w:rsidRDefault="00D64396" w:rsidP="001C2426">
      <w:pPr>
        <w:pStyle w:val="Paragrafoelenco"/>
        <w:numPr>
          <w:ilvl w:val="0"/>
          <w:numId w:val="18"/>
        </w:num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WLC White-list targhe (residente al centro); </w:t>
      </w:r>
    </w:p>
    <w:p w:rsidR="00D64396" w:rsidRDefault="00D64396" w:rsidP="001C2426">
      <w:pPr>
        <w:pStyle w:val="Paragrafoelenco"/>
        <w:numPr>
          <w:ilvl w:val="0"/>
          <w:numId w:val="18"/>
        </w:num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WLV White-list targhe (residente al varco); </w:t>
      </w:r>
    </w:p>
    <w:p w:rsidR="00D64396" w:rsidRDefault="00D64396" w:rsidP="001C2426">
      <w:pPr>
        <w:pStyle w:val="Paragrafoelenco"/>
        <w:numPr>
          <w:ilvl w:val="0"/>
          <w:numId w:val="18"/>
        </w:num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BLRC Black-list dei veicoli rubati (residente al centro); </w:t>
      </w:r>
    </w:p>
    <w:p w:rsidR="00D64396" w:rsidRDefault="00D64396" w:rsidP="001C2426">
      <w:pPr>
        <w:pStyle w:val="Paragrafoelenco"/>
        <w:numPr>
          <w:ilvl w:val="0"/>
          <w:numId w:val="18"/>
        </w:num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BLRV Black-list dei veicoli rubati (residente al varco); </w:t>
      </w:r>
    </w:p>
    <w:p w:rsidR="00D64396" w:rsidRDefault="00D64396" w:rsidP="001C2426">
      <w:pPr>
        <w:pStyle w:val="Paragrafoelenco"/>
        <w:numPr>
          <w:ilvl w:val="0"/>
          <w:numId w:val="18"/>
        </w:num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WLEC White-list veicoli “ecologici” </w:t>
      </w:r>
    </w:p>
    <w:p w:rsidR="00D64396" w:rsidRPr="00D64396" w:rsidRDefault="00D64396" w:rsidP="001C2426">
      <w:pPr>
        <w:pStyle w:val="Paragrafoelenco"/>
        <w:numPr>
          <w:ilvl w:val="0"/>
          <w:numId w:val="18"/>
        </w:num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BLEC Black-list veicoli “non ecologici” </w:t>
      </w:r>
    </w:p>
    <w:p w:rsidR="00D64396" w:rsidRDefault="00D64396" w:rsidP="003D12AD">
      <w:pPr>
        <w:autoSpaceDE w:val="0"/>
        <w:autoSpaceDN w:val="0"/>
        <w:adjustRightInd w:val="0"/>
        <w:spacing w:after="0" w:line="240" w:lineRule="auto"/>
        <w:jc w:val="both"/>
        <w:rPr>
          <w:rFonts w:asciiTheme="majorHAnsi" w:hAnsiTheme="majorHAnsi" w:cs="Arial"/>
          <w:color w:val="000000"/>
        </w:rPr>
      </w:pPr>
      <w:r w:rsidRPr="00D64396">
        <w:rPr>
          <w:rFonts w:asciiTheme="majorHAnsi" w:hAnsiTheme="majorHAnsi" w:cs="Arial"/>
          <w:color w:val="000000"/>
        </w:rPr>
        <w:t>L</w:t>
      </w:r>
      <w:r w:rsidR="002B267F">
        <w:rPr>
          <w:rFonts w:asciiTheme="majorHAnsi" w:hAnsiTheme="majorHAnsi" w:cs="Arial"/>
          <w:color w:val="000000"/>
        </w:rPr>
        <w:t>’</w:t>
      </w:r>
      <w:r w:rsidRPr="00D64396">
        <w:rPr>
          <w:rFonts w:asciiTheme="majorHAnsi" w:hAnsiTheme="majorHAnsi" w:cs="Arial"/>
          <w:color w:val="000000"/>
        </w:rPr>
        <w:t>ipotesi di strutturazione delle liste è la s</w:t>
      </w:r>
      <w:r>
        <w:rPr>
          <w:rFonts w:asciiTheme="majorHAnsi" w:hAnsiTheme="majorHAnsi" w:cs="Arial"/>
          <w:color w:val="000000"/>
        </w:rPr>
        <w:t>eguente:</w:t>
      </w:r>
    </w:p>
    <w:p w:rsidR="00D64396" w:rsidRDefault="00D64396" w:rsidP="001C2426">
      <w:pPr>
        <w:pStyle w:val="Paragrafoelenco"/>
        <w:numPr>
          <w:ilvl w:val="0"/>
          <w:numId w:val="19"/>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archivio</w:t>
      </w:r>
      <w:proofErr w:type="gramEnd"/>
      <w:r w:rsidRPr="00D64396">
        <w:rPr>
          <w:rFonts w:asciiTheme="majorHAnsi" w:hAnsiTheme="majorHAnsi" w:cs="Arial"/>
          <w:color w:val="000000"/>
        </w:rPr>
        <w:t xml:space="preserve"> delle targhe dei veicoli autorizzati (White-list targhe Centro – WLC) che comprenda almeno i seguenti campi: </w:t>
      </w:r>
    </w:p>
    <w:p w:rsidR="00D64396" w:rsidRDefault="00D64396" w:rsidP="001C2426">
      <w:pPr>
        <w:pStyle w:val="Paragrafoelenco"/>
        <w:numPr>
          <w:ilvl w:val="1"/>
          <w:numId w:val="19"/>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lastRenderedPageBreak/>
        <w:t>numero</w:t>
      </w:r>
      <w:proofErr w:type="gramEnd"/>
      <w:r w:rsidRPr="00D64396">
        <w:rPr>
          <w:rFonts w:asciiTheme="majorHAnsi" w:hAnsiTheme="majorHAnsi" w:cs="Arial"/>
          <w:color w:val="000000"/>
        </w:rPr>
        <w:t xml:space="preserve"> di targa; </w:t>
      </w:r>
    </w:p>
    <w:p w:rsidR="00D64396" w:rsidRDefault="00D64396" w:rsidP="001C2426">
      <w:pPr>
        <w:pStyle w:val="Paragrafoelenco"/>
        <w:numPr>
          <w:ilvl w:val="1"/>
          <w:numId w:val="19"/>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data</w:t>
      </w:r>
      <w:proofErr w:type="gramEnd"/>
      <w:r w:rsidRPr="00D64396">
        <w:rPr>
          <w:rFonts w:asciiTheme="majorHAnsi" w:hAnsiTheme="majorHAnsi" w:cs="Arial"/>
          <w:color w:val="000000"/>
        </w:rPr>
        <w:t xml:space="preserve"> di inizio e fine della validità del permesso; </w:t>
      </w:r>
    </w:p>
    <w:p w:rsidR="00D64396" w:rsidRDefault="00D64396" w:rsidP="001C2426">
      <w:pPr>
        <w:pStyle w:val="Paragrafoelenco"/>
        <w:numPr>
          <w:ilvl w:val="1"/>
          <w:numId w:val="19"/>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profilo</w:t>
      </w:r>
      <w:proofErr w:type="gramEnd"/>
      <w:r w:rsidRPr="00D64396">
        <w:rPr>
          <w:rFonts w:asciiTheme="majorHAnsi" w:hAnsiTheme="majorHAnsi" w:cs="Arial"/>
          <w:color w:val="000000"/>
        </w:rPr>
        <w:t xml:space="preserve"> orario di validità (0-24, 7.30-10.30, etc.); </w:t>
      </w:r>
    </w:p>
    <w:p w:rsidR="00D64396" w:rsidRDefault="00D64396" w:rsidP="001C2426">
      <w:pPr>
        <w:pStyle w:val="Paragrafoelenco"/>
        <w:numPr>
          <w:ilvl w:val="1"/>
          <w:numId w:val="19"/>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varchi</w:t>
      </w:r>
      <w:proofErr w:type="gramEnd"/>
      <w:r w:rsidRPr="00D64396">
        <w:rPr>
          <w:rFonts w:asciiTheme="majorHAnsi" w:hAnsiTheme="majorHAnsi" w:cs="Arial"/>
          <w:color w:val="000000"/>
        </w:rPr>
        <w:t xml:space="preserve"> presso cui il permesso è valido; </w:t>
      </w:r>
    </w:p>
    <w:p w:rsidR="00D64396" w:rsidRDefault="00D64396" w:rsidP="001C2426">
      <w:pPr>
        <w:pStyle w:val="Paragrafoelenco"/>
        <w:numPr>
          <w:ilvl w:val="1"/>
          <w:numId w:val="19"/>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il</w:t>
      </w:r>
      <w:proofErr w:type="gramEnd"/>
      <w:r w:rsidRPr="00D64396">
        <w:rPr>
          <w:rFonts w:asciiTheme="majorHAnsi" w:hAnsiTheme="majorHAnsi" w:cs="Arial"/>
          <w:color w:val="000000"/>
        </w:rPr>
        <w:t xml:space="preserve"> tipo di autorizzazione (solo ZTL, solo carico/scarico merci, ecc.); </w:t>
      </w:r>
    </w:p>
    <w:p w:rsidR="00D64396" w:rsidRDefault="00D64396" w:rsidP="001C2426">
      <w:pPr>
        <w:pStyle w:val="Paragrafoelenco"/>
        <w:numPr>
          <w:ilvl w:val="1"/>
          <w:numId w:val="19"/>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dati</w:t>
      </w:r>
      <w:proofErr w:type="gramEnd"/>
      <w:r w:rsidRPr="00D64396">
        <w:rPr>
          <w:rFonts w:asciiTheme="majorHAnsi" w:hAnsiTheme="majorHAnsi" w:cs="Arial"/>
          <w:color w:val="000000"/>
        </w:rPr>
        <w:t xml:space="preserve"> dell</w:t>
      </w:r>
      <w:r w:rsidR="002B267F">
        <w:rPr>
          <w:rFonts w:asciiTheme="majorHAnsi" w:hAnsiTheme="majorHAnsi" w:cs="Arial"/>
          <w:color w:val="000000"/>
        </w:rPr>
        <w:t>’</w:t>
      </w:r>
      <w:r w:rsidRPr="00D64396">
        <w:rPr>
          <w:rFonts w:asciiTheme="majorHAnsi" w:hAnsiTheme="majorHAnsi" w:cs="Arial"/>
          <w:color w:val="000000"/>
        </w:rPr>
        <w:t xml:space="preserve">intestatario del permesso / del veicolo (opzionale); </w:t>
      </w:r>
    </w:p>
    <w:p w:rsidR="00D64396" w:rsidRDefault="00D64396" w:rsidP="001C2426">
      <w:pPr>
        <w:pStyle w:val="Paragrafoelenco"/>
        <w:numPr>
          <w:ilvl w:val="1"/>
          <w:numId w:val="19"/>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categoria</w:t>
      </w:r>
      <w:proofErr w:type="gramEnd"/>
      <w:r w:rsidRPr="00D64396">
        <w:rPr>
          <w:rFonts w:asciiTheme="majorHAnsi" w:hAnsiTheme="majorHAnsi" w:cs="Arial"/>
          <w:color w:val="000000"/>
        </w:rPr>
        <w:t xml:space="preserve"> del veicolo; </w:t>
      </w:r>
    </w:p>
    <w:p w:rsidR="00D64396" w:rsidRPr="00D64396" w:rsidRDefault="00D64396" w:rsidP="001C2426">
      <w:pPr>
        <w:pStyle w:val="Paragrafoelenco"/>
        <w:numPr>
          <w:ilvl w:val="1"/>
          <w:numId w:val="19"/>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categoria</w:t>
      </w:r>
      <w:proofErr w:type="gramEnd"/>
      <w:r w:rsidRPr="00D64396">
        <w:rPr>
          <w:rFonts w:asciiTheme="majorHAnsi" w:hAnsiTheme="majorHAnsi" w:cs="Arial"/>
          <w:color w:val="000000"/>
        </w:rPr>
        <w:t xml:space="preserve"> di “</w:t>
      </w:r>
      <w:proofErr w:type="spellStart"/>
      <w:r w:rsidRPr="00D64396">
        <w:rPr>
          <w:rFonts w:asciiTheme="majorHAnsi" w:hAnsiTheme="majorHAnsi" w:cs="Arial"/>
          <w:color w:val="000000"/>
        </w:rPr>
        <w:t>ecologicità</w:t>
      </w:r>
      <w:proofErr w:type="spellEnd"/>
      <w:r w:rsidRPr="00D64396">
        <w:rPr>
          <w:rFonts w:asciiTheme="majorHAnsi" w:hAnsiTheme="majorHAnsi" w:cs="Arial"/>
          <w:color w:val="000000"/>
        </w:rPr>
        <w:t xml:space="preserve">” del veicolo;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Questo archivio deve poter essere aggiornato dai dati provenienti dagli uffici del Comune, che provvedono a trasmettere le informazioni relative a tutti i nuovi permessi rilasciati a titolo definitivo e quelli relativi ai dati della gestione delle eccezioni; </w:t>
      </w:r>
    </w:p>
    <w:p w:rsidR="00D64396" w:rsidRDefault="00D64396" w:rsidP="001C2426">
      <w:pPr>
        <w:pStyle w:val="Paragrafoelenco"/>
        <w:numPr>
          <w:ilvl w:val="0"/>
          <w:numId w:val="19"/>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archivio</w:t>
      </w:r>
      <w:proofErr w:type="gramEnd"/>
      <w:r w:rsidRPr="00D64396">
        <w:rPr>
          <w:rFonts w:asciiTheme="majorHAnsi" w:hAnsiTheme="majorHAnsi" w:cs="Arial"/>
          <w:color w:val="000000"/>
        </w:rPr>
        <w:t xml:space="preserve"> delle targhe dei veicoli autorizzati per eccezione (White-list giornaliera Centro), per la gestione di accessi eccezionali e temporanei (vedi punto precedente), che deve almeno contenere: </w:t>
      </w:r>
    </w:p>
    <w:p w:rsidR="00D64396" w:rsidRDefault="00D64396" w:rsidP="001C2426">
      <w:pPr>
        <w:pStyle w:val="Paragrafoelenco"/>
        <w:numPr>
          <w:ilvl w:val="1"/>
          <w:numId w:val="19"/>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numero</w:t>
      </w:r>
      <w:proofErr w:type="gramEnd"/>
      <w:r w:rsidRPr="00D64396">
        <w:rPr>
          <w:rFonts w:asciiTheme="majorHAnsi" w:hAnsiTheme="majorHAnsi" w:cs="Arial"/>
          <w:color w:val="000000"/>
        </w:rPr>
        <w:t xml:space="preserve"> di targa del veicolo; </w:t>
      </w:r>
    </w:p>
    <w:p w:rsidR="00D64396" w:rsidRDefault="00D64396" w:rsidP="001C2426">
      <w:pPr>
        <w:pStyle w:val="Paragrafoelenco"/>
        <w:numPr>
          <w:ilvl w:val="1"/>
          <w:numId w:val="19"/>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intervallo</w:t>
      </w:r>
      <w:proofErr w:type="gramEnd"/>
      <w:r w:rsidRPr="00D64396">
        <w:rPr>
          <w:rFonts w:asciiTheme="majorHAnsi" w:hAnsiTheme="majorHAnsi" w:cs="Arial"/>
          <w:color w:val="000000"/>
        </w:rPr>
        <w:t xml:space="preserve"> di validità dell</w:t>
      </w:r>
      <w:r w:rsidR="002B267F">
        <w:rPr>
          <w:rFonts w:asciiTheme="majorHAnsi" w:hAnsiTheme="majorHAnsi" w:cs="Arial"/>
          <w:color w:val="000000"/>
        </w:rPr>
        <w:t>’</w:t>
      </w:r>
      <w:r w:rsidRPr="00D64396">
        <w:rPr>
          <w:rFonts w:asciiTheme="majorHAnsi" w:hAnsiTheme="majorHAnsi" w:cs="Arial"/>
          <w:color w:val="000000"/>
        </w:rPr>
        <w:t xml:space="preserve">autorizzazione; </w:t>
      </w:r>
    </w:p>
    <w:p w:rsidR="00D64396" w:rsidRDefault="00D64396" w:rsidP="001C2426">
      <w:pPr>
        <w:pStyle w:val="Paragrafoelenco"/>
        <w:numPr>
          <w:ilvl w:val="1"/>
          <w:numId w:val="19"/>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il</w:t>
      </w:r>
      <w:proofErr w:type="gramEnd"/>
      <w:r w:rsidRPr="00D64396">
        <w:rPr>
          <w:rFonts w:asciiTheme="majorHAnsi" w:hAnsiTheme="majorHAnsi" w:cs="Arial"/>
          <w:color w:val="000000"/>
        </w:rPr>
        <w:t xml:space="preserve"> tipo di autorizzazione; </w:t>
      </w:r>
    </w:p>
    <w:p w:rsidR="002B267F" w:rsidRDefault="002B267F" w:rsidP="002B267F">
      <w:pPr>
        <w:pStyle w:val="Paragrafoelenco"/>
        <w:autoSpaceDE w:val="0"/>
        <w:autoSpaceDN w:val="0"/>
        <w:adjustRightInd w:val="0"/>
        <w:spacing w:line="240" w:lineRule="auto"/>
        <w:ind w:left="1440"/>
        <w:jc w:val="both"/>
        <w:rPr>
          <w:rFonts w:asciiTheme="majorHAnsi" w:hAnsiTheme="majorHAnsi" w:cs="Arial"/>
          <w:color w:val="000000"/>
        </w:rPr>
      </w:pPr>
    </w:p>
    <w:p w:rsidR="00D64396" w:rsidRPr="00D64396" w:rsidRDefault="00D64396" w:rsidP="001C2426">
      <w:pPr>
        <w:pStyle w:val="Paragrafoelenco"/>
        <w:numPr>
          <w:ilvl w:val="0"/>
          <w:numId w:val="19"/>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un</w:t>
      </w:r>
      <w:r w:rsidR="002B267F">
        <w:rPr>
          <w:rFonts w:asciiTheme="majorHAnsi" w:hAnsiTheme="majorHAnsi" w:cs="Arial"/>
          <w:color w:val="000000"/>
        </w:rPr>
        <w:t>’</w:t>
      </w:r>
      <w:r w:rsidRPr="00D64396">
        <w:rPr>
          <w:rFonts w:asciiTheme="majorHAnsi" w:hAnsiTheme="majorHAnsi" w:cs="Arial"/>
          <w:color w:val="000000"/>
        </w:rPr>
        <w:t>eventuale</w:t>
      </w:r>
      <w:proofErr w:type="gramEnd"/>
      <w:r w:rsidRPr="00D64396">
        <w:rPr>
          <w:rFonts w:asciiTheme="majorHAnsi" w:hAnsiTheme="majorHAnsi" w:cs="Arial"/>
          <w:color w:val="000000"/>
        </w:rPr>
        <w:t xml:space="preserve"> White-list per il Varco (WLV), identica alla WLC ma alleggerita dai campi non necessari al varco e quindi che contenga almeno: </w:t>
      </w:r>
    </w:p>
    <w:p w:rsidR="00D64396" w:rsidRDefault="00D64396" w:rsidP="001C2426">
      <w:pPr>
        <w:pStyle w:val="Paragrafoelenco"/>
        <w:numPr>
          <w:ilvl w:val="1"/>
          <w:numId w:val="19"/>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numero</w:t>
      </w:r>
      <w:proofErr w:type="gramEnd"/>
      <w:r w:rsidRPr="00D64396">
        <w:rPr>
          <w:rFonts w:asciiTheme="majorHAnsi" w:hAnsiTheme="majorHAnsi" w:cs="Arial"/>
          <w:color w:val="000000"/>
        </w:rPr>
        <w:t xml:space="preserve"> di targa </w:t>
      </w:r>
    </w:p>
    <w:p w:rsidR="00D64396" w:rsidRDefault="00D64396" w:rsidP="001C2426">
      <w:pPr>
        <w:pStyle w:val="Paragrafoelenco"/>
        <w:numPr>
          <w:ilvl w:val="1"/>
          <w:numId w:val="19"/>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profilo</w:t>
      </w:r>
      <w:proofErr w:type="gramEnd"/>
      <w:r w:rsidRPr="00D64396">
        <w:rPr>
          <w:rFonts w:asciiTheme="majorHAnsi" w:hAnsiTheme="majorHAnsi" w:cs="Arial"/>
          <w:color w:val="000000"/>
        </w:rPr>
        <w:t xml:space="preserve"> orario di validità (0-24, 7.30-10.30, etc.) </w:t>
      </w:r>
    </w:p>
    <w:p w:rsidR="00D64396" w:rsidRDefault="00D64396" w:rsidP="001C2426">
      <w:pPr>
        <w:pStyle w:val="Paragrafoelenco"/>
        <w:numPr>
          <w:ilvl w:val="1"/>
          <w:numId w:val="19"/>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varchi</w:t>
      </w:r>
      <w:proofErr w:type="gramEnd"/>
      <w:r w:rsidRPr="00D64396">
        <w:rPr>
          <w:rFonts w:asciiTheme="majorHAnsi" w:hAnsiTheme="majorHAnsi" w:cs="Arial"/>
          <w:color w:val="000000"/>
        </w:rPr>
        <w:t xml:space="preserve"> presso cui il permesso è valido </w:t>
      </w:r>
    </w:p>
    <w:p w:rsidR="00D64396" w:rsidRDefault="00D64396" w:rsidP="001C2426">
      <w:pPr>
        <w:pStyle w:val="Paragrafoelenco"/>
        <w:numPr>
          <w:ilvl w:val="1"/>
          <w:numId w:val="19"/>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data</w:t>
      </w:r>
      <w:proofErr w:type="gramEnd"/>
      <w:r w:rsidRPr="00D64396">
        <w:rPr>
          <w:rFonts w:asciiTheme="majorHAnsi" w:hAnsiTheme="majorHAnsi" w:cs="Arial"/>
          <w:color w:val="000000"/>
        </w:rPr>
        <w:t xml:space="preserve"> di inizio e fine validità permesso </w:t>
      </w:r>
    </w:p>
    <w:p w:rsidR="00D64396" w:rsidRDefault="00D64396" w:rsidP="001C2426">
      <w:pPr>
        <w:pStyle w:val="Paragrafoelenco"/>
        <w:numPr>
          <w:ilvl w:val="1"/>
          <w:numId w:val="19"/>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categoria</w:t>
      </w:r>
      <w:proofErr w:type="gramEnd"/>
      <w:r w:rsidRPr="00D64396">
        <w:rPr>
          <w:rFonts w:asciiTheme="majorHAnsi" w:hAnsiTheme="majorHAnsi" w:cs="Arial"/>
          <w:color w:val="000000"/>
        </w:rPr>
        <w:t xml:space="preserve"> di “</w:t>
      </w:r>
      <w:proofErr w:type="spellStart"/>
      <w:r w:rsidRPr="00D64396">
        <w:rPr>
          <w:rFonts w:asciiTheme="majorHAnsi" w:hAnsiTheme="majorHAnsi" w:cs="Arial"/>
          <w:color w:val="000000"/>
        </w:rPr>
        <w:t>ecologicità</w:t>
      </w:r>
      <w:proofErr w:type="spellEnd"/>
      <w:r w:rsidRPr="00D64396">
        <w:rPr>
          <w:rFonts w:asciiTheme="majorHAnsi" w:hAnsiTheme="majorHAnsi" w:cs="Arial"/>
          <w:color w:val="000000"/>
        </w:rPr>
        <w:t xml:space="preserve">” del veicolo </w:t>
      </w:r>
    </w:p>
    <w:p w:rsidR="002B267F" w:rsidRPr="00D64396" w:rsidRDefault="002B267F" w:rsidP="002B267F">
      <w:pPr>
        <w:pStyle w:val="Paragrafoelenco"/>
        <w:autoSpaceDE w:val="0"/>
        <w:autoSpaceDN w:val="0"/>
        <w:adjustRightInd w:val="0"/>
        <w:spacing w:line="240" w:lineRule="auto"/>
        <w:ind w:left="1440"/>
        <w:jc w:val="both"/>
        <w:rPr>
          <w:rFonts w:asciiTheme="majorHAnsi" w:hAnsiTheme="majorHAnsi" w:cs="Arial"/>
          <w:color w:val="000000"/>
        </w:rPr>
      </w:pPr>
    </w:p>
    <w:p w:rsidR="00D64396" w:rsidRDefault="00D64396" w:rsidP="001C2426">
      <w:pPr>
        <w:pStyle w:val="Paragrafoelenco"/>
        <w:numPr>
          <w:ilvl w:val="0"/>
          <w:numId w:val="20"/>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un</w:t>
      </w:r>
      <w:proofErr w:type="gramEnd"/>
      <w:r w:rsidRPr="00D64396">
        <w:rPr>
          <w:rFonts w:asciiTheme="majorHAnsi" w:hAnsiTheme="majorHAnsi" w:cs="Arial"/>
          <w:color w:val="000000"/>
        </w:rPr>
        <w:t xml:space="preserve"> eventuale lista di veicoli rubati (Black-list rubate – BLRC / BLRV): </w:t>
      </w:r>
    </w:p>
    <w:p w:rsidR="00D64396" w:rsidRDefault="00D64396" w:rsidP="001C2426">
      <w:pPr>
        <w:pStyle w:val="Paragrafoelenco"/>
        <w:numPr>
          <w:ilvl w:val="1"/>
          <w:numId w:val="20"/>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lista</w:t>
      </w:r>
      <w:proofErr w:type="gramEnd"/>
      <w:r w:rsidRPr="00D64396">
        <w:rPr>
          <w:rFonts w:asciiTheme="majorHAnsi" w:hAnsiTheme="majorHAnsi" w:cs="Arial"/>
          <w:color w:val="000000"/>
        </w:rPr>
        <w:t xml:space="preserve"> targhe veicoli rubati, aggiornata da polizia/vigili etc. </w:t>
      </w:r>
    </w:p>
    <w:p w:rsidR="002B267F" w:rsidRPr="00D64396" w:rsidRDefault="002B267F" w:rsidP="002B267F">
      <w:pPr>
        <w:pStyle w:val="Paragrafoelenco"/>
        <w:autoSpaceDE w:val="0"/>
        <w:autoSpaceDN w:val="0"/>
        <w:adjustRightInd w:val="0"/>
        <w:spacing w:line="240" w:lineRule="auto"/>
        <w:ind w:left="1440"/>
        <w:jc w:val="both"/>
        <w:rPr>
          <w:rFonts w:asciiTheme="majorHAnsi" w:hAnsiTheme="majorHAnsi" w:cs="Arial"/>
          <w:color w:val="000000"/>
        </w:rPr>
      </w:pPr>
    </w:p>
    <w:p w:rsidR="00D64396" w:rsidRDefault="00D64396" w:rsidP="001C2426">
      <w:pPr>
        <w:pStyle w:val="Paragrafoelenco"/>
        <w:numPr>
          <w:ilvl w:val="0"/>
          <w:numId w:val="21"/>
        </w:num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Deve essere possibile anche una gestione della ZTL con il criterio: </w:t>
      </w:r>
    </w:p>
    <w:p w:rsidR="00D64396" w:rsidRDefault="00D64396" w:rsidP="001C2426">
      <w:pPr>
        <w:pStyle w:val="Paragrafoelenco"/>
        <w:numPr>
          <w:ilvl w:val="1"/>
          <w:numId w:val="21"/>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in</w:t>
      </w:r>
      <w:proofErr w:type="gramEnd"/>
      <w:r w:rsidRPr="00D64396">
        <w:rPr>
          <w:rFonts w:asciiTheme="majorHAnsi" w:hAnsiTheme="majorHAnsi" w:cs="Arial"/>
          <w:color w:val="000000"/>
        </w:rPr>
        <w:t xml:space="preserve"> una data fascia oraria: accesso solo agli autorizzati (vedi liste precedenti); </w:t>
      </w:r>
      <w:r>
        <w:rPr>
          <w:rFonts w:asciiTheme="majorHAnsi" w:hAnsiTheme="majorHAnsi" w:cs="Arial"/>
          <w:color w:val="000000"/>
        </w:rPr>
        <w:t>ù</w:t>
      </w:r>
    </w:p>
    <w:p w:rsidR="00D64396" w:rsidRDefault="00D64396" w:rsidP="001C2426">
      <w:pPr>
        <w:pStyle w:val="Paragrafoelenco"/>
        <w:numPr>
          <w:ilvl w:val="1"/>
          <w:numId w:val="21"/>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in</w:t>
      </w:r>
      <w:proofErr w:type="gramEnd"/>
      <w:r w:rsidRPr="00D64396">
        <w:rPr>
          <w:rFonts w:asciiTheme="majorHAnsi" w:hAnsiTheme="majorHAnsi" w:cs="Arial"/>
          <w:color w:val="000000"/>
        </w:rPr>
        <w:t xml:space="preserve"> un</w:t>
      </w:r>
      <w:r w:rsidR="002B267F">
        <w:rPr>
          <w:rFonts w:asciiTheme="majorHAnsi" w:hAnsiTheme="majorHAnsi" w:cs="Arial"/>
          <w:color w:val="000000"/>
        </w:rPr>
        <w:t>’</w:t>
      </w:r>
      <w:r w:rsidRPr="00D64396">
        <w:rPr>
          <w:rFonts w:asciiTheme="majorHAnsi" w:hAnsiTheme="majorHAnsi" w:cs="Arial"/>
          <w:color w:val="000000"/>
        </w:rPr>
        <w:t xml:space="preserve">altra fascia oraria: accesso libero ai veicoli “ecologici” e divieto per i veicoli “non ecologici”; </w:t>
      </w:r>
    </w:p>
    <w:p w:rsidR="002B267F" w:rsidRDefault="002B267F" w:rsidP="002B267F">
      <w:pPr>
        <w:pStyle w:val="Paragrafoelenco"/>
        <w:autoSpaceDE w:val="0"/>
        <w:autoSpaceDN w:val="0"/>
        <w:adjustRightInd w:val="0"/>
        <w:spacing w:line="240" w:lineRule="auto"/>
        <w:ind w:left="1440"/>
        <w:jc w:val="both"/>
        <w:rPr>
          <w:rFonts w:asciiTheme="majorHAnsi" w:hAnsiTheme="majorHAnsi" w:cs="Arial"/>
          <w:color w:val="000000"/>
        </w:rPr>
      </w:pPr>
    </w:p>
    <w:p w:rsidR="002B267F" w:rsidRDefault="002B267F" w:rsidP="002B267F">
      <w:pPr>
        <w:pStyle w:val="Paragrafoelenco"/>
        <w:autoSpaceDE w:val="0"/>
        <w:autoSpaceDN w:val="0"/>
        <w:adjustRightInd w:val="0"/>
        <w:spacing w:line="240" w:lineRule="auto"/>
        <w:ind w:left="1440"/>
        <w:jc w:val="both"/>
        <w:rPr>
          <w:rFonts w:asciiTheme="majorHAnsi" w:hAnsiTheme="majorHAnsi" w:cs="Arial"/>
          <w:color w:val="000000"/>
        </w:rPr>
      </w:pPr>
    </w:p>
    <w:p w:rsidR="002B267F" w:rsidRPr="00D64396" w:rsidRDefault="002B267F" w:rsidP="002B267F">
      <w:pPr>
        <w:pStyle w:val="Paragrafoelenco"/>
        <w:autoSpaceDE w:val="0"/>
        <w:autoSpaceDN w:val="0"/>
        <w:adjustRightInd w:val="0"/>
        <w:spacing w:line="240" w:lineRule="auto"/>
        <w:ind w:left="1440"/>
        <w:jc w:val="both"/>
        <w:rPr>
          <w:rFonts w:asciiTheme="majorHAnsi" w:hAnsiTheme="majorHAnsi" w:cs="Arial"/>
          <w:color w:val="000000"/>
        </w:rPr>
      </w:pPr>
    </w:p>
    <w:p w:rsidR="00D64396" w:rsidRDefault="00D64396" w:rsidP="001C2426">
      <w:pPr>
        <w:pStyle w:val="Paragrafoelenco"/>
        <w:numPr>
          <w:ilvl w:val="0"/>
          <w:numId w:val="21"/>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devono</w:t>
      </w:r>
      <w:proofErr w:type="gramEnd"/>
      <w:r w:rsidRPr="00D64396">
        <w:rPr>
          <w:rFonts w:asciiTheme="majorHAnsi" w:hAnsiTheme="majorHAnsi" w:cs="Arial"/>
          <w:color w:val="000000"/>
        </w:rPr>
        <w:t xml:space="preserve"> essere presenti e gestite anche le liste dei veicoli: </w:t>
      </w:r>
    </w:p>
    <w:p w:rsidR="00D64396" w:rsidRDefault="00D64396" w:rsidP="001C2426">
      <w:pPr>
        <w:pStyle w:val="Paragrafoelenco"/>
        <w:numPr>
          <w:ilvl w:val="1"/>
          <w:numId w:val="21"/>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senza</w:t>
      </w:r>
      <w:proofErr w:type="gramEnd"/>
      <w:r w:rsidRPr="00D64396">
        <w:rPr>
          <w:rFonts w:asciiTheme="majorHAnsi" w:hAnsiTheme="majorHAnsi" w:cs="Arial"/>
          <w:color w:val="000000"/>
        </w:rPr>
        <w:t xml:space="preserve"> permesso di accesso alla ZTL ma “Ecologici” (WLEC); </w:t>
      </w:r>
    </w:p>
    <w:p w:rsidR="00D64396" w:rsidRPr="00D64396" w:rsidRDefault="00D64396" w:rsidP="001C2426">
      <w:pPr>
        <w:pStyle w:val="Paragrafoelenco"/>
        <w:numPr>
          <w:ilvl w:val="1"/>
          <w:numId w:val="21"/>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senza</w:t>
      </w:r>
      <w:proofErr w:type="gramEnd"/>
      <w:r w:rsidRPr="00D64396">
        <w:rPr>
          <w:rFonts w:asciiTheme="majorHAnsi" w:hAnsiTheme="majorHAnsi" w:cs="Arial"/>
          <w:color w:val="000000"/>
        </w:rPr>
        <w:t xml:space="preserve"> permesso di accesso alla ZTL ma “Non Ecologici” (BLEC). </w:t>
      </w:r>
    </w:p>
    <w:p w:rsidR="00D64396" w:rsidRPr="00D64396" w:rsidRDefault="00D64396" w:rsidP="00D64396">
      <w:pPr>
        <w:pStyle w:val="Default"/>
        <w:spacing w:after="200"/>
        <w:jc w:val="both"/>
        <w:rPr>
          <w:rFonts w:asciiTheme="majorHAnsi" w:hAnsiTheme="majorHAnsi"/>
          <w:sz w:val="22"/>
          <w:szCs w:val="22"/>
        </w:rPr>
      </w:pPr>
      <w:r w:rsidRPr="00D64396">
        <w:rPr>
          <w:rFonts w:asciiTheme="majorHAnsi" w:hAnsiTheme="majorHAnsi"/>
          <w:sz w:val="22"/>
          <w:szCs w:val="22"/>
        </w:rPr>
        <w:t>Deve essere previsto, per queste liste, la cancellazione automatica dei record che risultino non aggiornati recentemente.</w:t>
      </w:r>
    </w:p>
    <w:p w:rsidR="00D64396" w:rsidRPr="00D64396" w:rsidRDefault="002B267F" w:rsidP="00D64396">
      <w:pPr>
        <w:autoSpaceDE w:val="0"/>
        <w:autoSpaceDN w:val="0"/>
        <w:adjustRightInd w:val="0"/>
        <w:spacing w:line="240" w:lineRule="auto"/>
        <w:jc w:val="both"/>
        <w:rPr>
          <w:rFonts w:asciiTheme="majorHAnsi" w:hAnsiTheme="majorHAnsi" w:cs="Arial"/>
          <w:color w:val="000000"/>
        </w:rPr>
      </w:pPr>
      <w:r>
        <w:rPr>
          <w:rFonts w:asciiTheme="majorHAnsi" w:hAnsiTheme="majorHAnsi" w:cs="Arial"/>
          <w:b/>
          <w:bCs/>
          <w:color w:val="000000"/>
        </w:rPr>
        <w:t>5</w:t>
      </w:r>
      <w:r w:rsidR="00D64396" w:rsidRPr="00D64396">
        <w:rPr>
          <w:rFonts w:asciiTheme="majorHAnsi" w:hAnsiTheme="majorHAnsi" w:cs="Arial"/>
          <w:b/>
          <w:bCs/>
          <w:color w:val="000000"/>
        </w:rPr>
        <w:t xml:space="preserve">.4.2 Archivi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Deve essere preparato dal sistema l</w:t>
      </w:r>
      <w:r w:rsidR="002B267F">
        <w:rPr>
          <w:rFonts w:asciiTheme="majorHAnsi" w:hAnsiTheme="majorHAnsi" w:cs="Arial"/>
          <w:color w:val="000000"/>
        </w:rPr>
        <w:t>’</w:t>
      </w:r>
      <w:r w:rsidRPr="00D64396">
        <w:rPr>
          <w:rFonts w:asciiTheme="majorHAnsi" w:hAnsiTheme="majorHAnsi" w:cs="Arial"/>
          <w:color w:val="000000"/>
        </w:rPr>
        <w:t>elenco delle sanzioni da emettere, contenente i dati delle violazioni confermate dall</w:t>
      </w:r>
      <w:r w:rsidR="002B267F">
        <w:rPr>
          <w:rFonts w:asciiTheme="majorHAnsi" w:hAnsiTheme="majorHAnsi" w:cs="Arial"/>
          <w:color w:val="000000"/>
        </w:rPr>
        <w:t>’</w:t>
      </w:r>
      <w:r w:rsidRPr="00D64396">
        <w:rPr>
          <w:rFonts w:asciiTheme="majorHAnsi" w:hAnsiTheme="majorHAnsi" w:cs="Arial"/>
          <w:color w:val="000000"/>
        </w:rPr>
        <w:t>operatore abilitato, completo dei dati disponibili per la preparazione del verbale, e organizzato secondo il formato richiesto per l</w:t>
      </w:r>
      <w:r w:rsidR="002B267F">
        <w:rPr>
          <w:rFonts w:asciiTheme="majorHAnsi" w:hAnsiTheme="majorHAnsi" w:cs="Arial"/>
          <w:color w:val="000000"/>
        </w:rPr>
        <w:t>’</w:t>
      </w:r>
      <w:r w:rsidRPr="00D64396">
        <w:rPr>
          <w:rFonts w:asciiTheme="majorHAnsi" w:hAnsiTheme="majorHAnsi" w:cs="Arial"/>
          <w:color w:val="000000"/>
        </w:rPr>
        <w:t xml:space="preserve">interfacciamento con il software già esistente presso la Polizia Municipale per la preparazione e la notifica delle sanzioni.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Questo archivio non può essere modificabile da alcun operatore e le sanzioni confermate non devono più essere cancellabili, sarà consentito solo il successivo riempimento dei campi non riempiti nella prima fase (cioè relativi a dati generati nella fase di notifica del verbale).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lastRenderedPageBreak/>
        <w:t xml:space="preserve">Tale elenco deve essere memorizzato anche a livello di Centro sul database del Server Dati. Esso deve quindi essere completato a posteriori, in base agli esiti trasmessi come feedback dalla procedura del Comune/Polizia Municipale e trasmessi a mezzo file formato sequenziale contenente le informazioni di completamento dei campi.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Il Concorrente dovrà fornire una procedura di completamento automatico del database a partire da tali dati in formato sequenziale e dovrà prevedere e implementare opportune forme di sicurezza/protezione da accessi non autorizzati.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Gli esiti consentiranno di completare le informazioni relative ai veicoli di cui è stato precedentemente rilevata una violazione. </w:t>
      </w:r>
    </w:p>
    <w:p w:rsidR="00D64396" w:rsidRDefault="00D64396" w:rsidP="003D12AD">
      <w:pPr>
        <w:autoSpaceDE w:val="0"/>
        <w:autoSpaceDN w:val="0"/>
        <w:adjustRightInd w:val="0"/>
        <w:spacing w:after="0" w:line="240" w:lineRule="auto"/>
        <w:jc w:val="both"/>
        <w:rPr>
          <w:rFonts w:asciiTheme="majorHAnsi" w:hAnsiTheme="majorHAnsi" w:cs="Arial"/>
          <w:color w:val="000000"/>
        </w:rPr>
      </w:pPr>
      <w:r w:rsidRPr="00D64396">
        <w:rPr>
          <w:rFonts w:asciiTheme="majorHAnsi" w:hAnsiTheme="majorHAnsi" w:cs="Arial"/>
          <w:color w:val="000000"/>
        </w:rPr>
        <w:t>L</w:t>
      </w:r>
      <w:r w:rsidR="002B267F">
        <w:rPr>
          <w:rFonts w:asciiTheme="majorHAnsi" w:hAnsiTheme="majorHAnsi" w:cs="Arial"/>
          <w:color w:val="000000"/>
        </w:rPr>
        <w:t>’</w:t>
      </w:r>
      <w:r w:rsidRPr="00D64396">
        <w:rPr>
          <w:rFonts w:asciiTheme="majorHAnsi" w:hAnsiTheme="majorHAnsi" w:cs="Arial"/>
          <w:color w:val="000000"/>
        </w:rPr>
        <w:t xml:space="preserve">archivio deve almeno contenere i campi: </w:t>
      </w:r>
    </w:p>
    <w:p w:rsidR="00D64396" w:rsidRDefault="00D64396" w:rsidP="001C2426">
      <w:pPr>
        <w:pStyle w:val="Paragrafoelenco"/>
        <w:numPr>
          <w:ilvl w:val="0"/>
          <w:numId w:val="22"/>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riempiti</w:t>
      </w:r>
      <w:proofErr w:type="gramEnd"/>
      <w:r w:rsidRPr="00D64396">
        <w:rPr>
          <w:rFonts w:asciiTheme="majorHAnsi" w:hAnsiTheme="majorHAnsi" w:cs="Arial"/>
          <w:color w:val="000000"/>
        </w:rPr>
        <w:t xml:space="preserve"> nella prima fase: </w:t>
      </w:r>
    </w:p>
    <w:p w:rsidR="00D64396" w:rsidRDefault="00D64396" w:rsidP="001C2426">
      <w:pPr>
        <w:pStyle w:val="Paragrafoelenco"/>
        <w:numPr>
          <w:ilvl w:val="1"/>
          <w:numId w:val="22"/>
        </w:num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ID del rilevamento; </w:t>
      </w:r>
    </w:p>
    <w:p w:rsidR="00D64396" w:rsidRDefault="00D64396" w:rsidP="001C2426">
      <w:pPr>
        <w:pStyle w:val="Paragrafoelenco"/>
        <w:numPr>
          <w:ilvl w:val="1"/>
          <w:numId w:val="22"/>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targa</w:t>
      </w:r>
      <w:proofErr w:type="gramEnd"/>
      <w:r w:rsidRPr="00D64396">
        <w:rPr>
          <w:rFonts w:asciiTheme="majorHAnsi" w:hAnsiTheme="majorHAnsi" w:cs="Arial"/>
          <w:color w:val="000000"/>
        </w:rPr>
        <w:t xml:space="preserve"> rilevata; </w:t>
      </w:r>
    </w:p>
    <w:p w:rsidR="00D64396" w:rsidRDefault="00D64396" w:rsidP="001C2426">
      <w:pPr>
        <w:pStyle w:val="Paragrafoelenco"/>
        <w:numPr>
          <w:ilvl w:val="1"/>
          <w:numId w:val="22"/>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immagine</w:t>
      </w:r>
      <w:proofErr w:type="gramEnd"/>
      <w:r w:rsidRPr="00D64396">
        <w:rPr>
          <w:rFonts w:asciiTheme="majorHAnsi" w:hAnsiTheme="majorHAnsi" w:cs="Arial"/>
          <w:color w:val="000000"/>
        </w:rPr>
        <w:t xml:space="preserve">; </w:t>
      </w:r>
    </w:p>
    <w:p w:rsidR="00D64396" w:rsidRDefault="00D64396" w:rsidP="001C2426">
      <w:pPr>
        <w:pStyle w:val="Paragrafoelenco"/>
        <w:numPr>
          <w:ilvl w:val="1"/>
          <w:numId w:val="22"/>
        </w:num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cod. del varco; </w:t>
      </w:r>
    </w:p>
    <w:p w:rsidR="00D64396" w:rsidRDefault="00D64396" w:rsidP="001C2426">
      <w:pPr>
        <w:pStyle w:val="Paragrafoelenco"/>
        <w:numPr>
          <w:ilvl w:val="1"/>
          <w:numId w:val="22"/>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data</w:t>
      </w:r>
      <w:proofErr w:type="gramEnd"/>
      <w:r w:rsidRPr="00D64396">
        <w:rPr>
          <w:rFonts w:asciiTheme="majorHAnsi" w:hAnsiTheme="majorHAnsi" w:cs="Arial"/>
          <w:color w:val="000000"/>
        </w:rPr>
        <w:t xml:space="preserve"> e ora del rilevamento; </w:t>
      </w:r>
    </w:p>
    <w:p w:rsidR="00D64396" w:rsidRDefault="00D64396" w:rsidP="001C2426">
      <w:pPr>
        <w:pStyle w:val="Paragrafoelenco"/>
        <w:numPr>
          <w:ilvl w:val="1"/>
          <w:numId w:val="22"/>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tipo</w:t>
      </w:r>
      <w:proofErr w:type="gramEnd"/>
      <w:r w:rsidRPr="00D64396">
        <w:rPr>
          <w:rFonts w:asciiTheme="majorHAnsi" w:hAnsiTheme="majorHAnsi" w:cs="Arial"/>
          <w:color w:val="000000"/>
        </w:rPr>
        <w:t xml:space="preserve"> e contesto della violazione; eventuali altre informazioni eventualmente raccolte (se presenti); </w:t>
      </w:r>
    </w:p>
    <w:p w:rsidR="00D64396" w:rsidRPr="00D64396" w:rsidRDefault="002B267F" w:rsidP="001C2426">
      <w:pPr>
        <w:pStyle w:val="Paragrafoelenco"/>
        <w:numPr>
          <w:ilvl w:val="1"/>
          <w:numId w:val="22"/>
        </w:numPr>
        <w:autoSpaceDE w:val="0"/>
        <w:autoSpaceDN w:val="0"/>
        <w:adjustRightInd w:val="0"/>
        <w:spacing w:line="240" w:lineRule="auto"/>
        <w:jc w:val="both"/>
        <w:rPr>
          <w:rFonts w:asciiTheme="majorHAnsi" w:hAnsiTheme="majorHAnsi" w:cs="Arial"/>
          <w:color w:val="000000"/>
        </w:rPr>
      </w:pPr>
      <w:proofErr w:type="gramStart"/>
      <w:r>
        <w:rPr>
          <w:rFonts w:asciiTheme="majorHAnsi" w:hAnsiTheme="majorHAnsi" w:cs="Arial"/>
          <w:color w:val="000000"/>
        </w:rPr>
        <w:t>c</w:t>
      </w:r>
      <w:r w:rsidR="00D64396" w:rsidRPr="00D64396">
        <w:rPr>
          <w:rFonts w:asciiTheme="majorHAnsi" w:hAnsiTheme="majorHAnsi" w:cs="Arial"/>
          <w:color w:val="000000"/>
        </w:rPr>
        <w:t>aratteristiche</w:t>
      </w:r>
      <w:proofErr w:type="gramEnd"/>
      <w:r w:rsidR="00D64396" w:rsidRPr="00D64396">
        <w:rPr>
          <w:rFonts w:asciiTheme="majorHAnsi" w:hAnsiTheme="majorHAnsi" w:cs="Arial"/>
          <w:color w:val="000000"/>
        </w:rPr>
        <w:t xml:space="preserve"> di “</w:t>
      </w:r>
      <w:proofErr w:type="spellStart"/>
      <w:r w:rsidR="00D64396" w:rsidRPr="00D64396">
        <w:rPr>
          <w:rFonts w:asciiTheme="majorHAnsi" w:hAnsiTheme="majorHAnsi" w:cs="Arial"/>
          <w:color w:val="000000"/>
        </w:rPr>
        <w:t>ecologicità</w:t>
      </w:r>
      <w:proofErr w:type="spellEnd"/>
      <w:r w:rsidR="00D64396" w:rsidRPr="00D64396">
        <w:rPr>
          <w:rFonts w:asciiTheme="majorHAnsi" w:hAnsiTheme="majorHAnsi" w:cs="Arial"/>
          <w:color w:val="000000"/>
        </w:rPr>
        <w:t>” del veicolo e data di aggiornamento dell</w:t>
      </w:r>
      <w:r>
        <w:rPr>
          <w:rFonts w:asciiTheme="majorHAnsi" w:hAnsiTheme="majorHAnsi" w:cs="Arial"/>
          <w:color w:val="000000"/>
        </w:rPr>
        <w:t>’</w:t>
      </w:r>
      <w:r w:rsidR="00D64396" w:rsidRPr="00D64396">
        <w:rPr>
          <w:rFonts w:asciiTheme="majorHAnsi" w:hAnsiTheme="majorHAnsi" w:cs="Arial"/>
          <w:color w:val="000000"/>
        </w:rPr>
        <w:t xml:space="preserve">informazione (se presenti); </w:t>
      </w:r>
    </w:p>
    <w:p w:rsidR="00D64396" w:rsidRDefault="00D64396" w:rsidP="001C2426">
      <w:pPr>
        <w:pStyle w:val="Paragrafoelenco"/>
        <w:numPr>
          <w:ilvl w:val="0"/>
          <w:numId w:val="22"/>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riempiti</w:t>
      </w:r>
      <w:proofErr w:type="gramEnd"/>
      <w:r w:rsidRPr="00D64396">
        <w:rPr>
          <w:rFonts w:asciiTheme="majorHAnsi" w:hAnsiTheme="majorHAnsi" w:cs="Arial"/>
          <w:color w:val="000000"/>
        </w:rPr>
        <w:t xml:space="preserve"> successivamente: </w:t>
      </w:r>
    </w:p>
    <w:p w:rsidR="00D64396" w:rsidRDefault="00D64396" w:rsidP="001C2426">
      <w:pPr>
        <w:pStyle w:val="Paragrafoelenco"/>
        <w:numPr>
          <w:ilvl w:val="1"/>
          <w:numId w:val="22"/>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numero</w:t>
      </w:r>
      <w:proofErr w:type="gramEnd"/>
      <w:r w:rsidRPr="00D64396">
        <w:rPr>
          <w:rFonts w:asciiTheme="majorHAnsi" w:hAnsiTheme="majorHAnsi" w:cs="Arial"/>
          <w:color w:val="000000"/>
        </w:rPr>
        <w:t xml:space="preserve"> del verbale assegnato dalla Polizia Municipale; </w:t>
      </w:r>
    </w:p>
    <w:p w:rsidR="00D64396" w:rsidRDefault="00D64396" w:rsidP="001C2426">
      <w:pPr>
        <w:pStyle w:val="Paragrafoelenco"/>
        <w:numPr>
          <w:ilvl w:val="1"/>
          <w:numId w:val="22"/>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esito</w:t>
      </w:r>
      <w:proofErr w:type="gramEnd"/>
      <w:r w:rsidRPr="00D64396">
        <w:rPr>
          <w:rFonts w:asciiTheme="majorHAnsi" w:hAnsiTheme="majorHAnsi" w:cs="Arial"/>
          <w:color w:val="000000"/>
        </w:rPr>
        <w:t xml:space="preserve"> della procedura sanzionatorie (notificato, pagato, passato a ruolo, archiviato, etc.)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Pr>
          <w:rFonts w:asciiTheme="majorHAnsi" w:hAnsiTheme="majorHAnsi" w:cs="Arial"/>
          <w:color w:val="000000"/>
        </w:rPr>
        <w:t>L’</w:t>
      </w:r>
      <w:r w:rsidRPr="00D64396">
        <w:rPr>
          <w:rFonts w:asciiTheme="majorHAnsi" w:hAnsiTheme="majorHAnsi" w:cs="Arial"/>
          <w:color w:val="000000"/>
        </w:rPr>
        <w:t xml:space="preserve">archivio deve essere realizzato su data base di sistema preferibilmente di tipo MS SQL o simili. </w:t>
      </w:r>
    </w:p>
    <w:p w:rsidR="00D64396" w:rsidRPr="00D64396" w:rsidRDefault="00D64396" w:rsidP="00D64396">
      <w:pPr>
        <w:pStyle w:val="Default"/>
        <w:spacing w:after="200"/>
        <w:jc w:val="both"/>
        <w:rPr>
          <w:rFonts w:asciiTheme="majorHAnsi" w:hAnsiTheme="majorHAnsi"/>
          <w:sz w:val="22"/>
          <w:szCs w:val="22"/>
        </w:rPr>
      </w:pPr>
      <w:r w:rsidRPr="00D64396">
        <w:rPr>
          <w:rFonts w:asciiTheme="majorHAnsi" w:hAnsiTheme="majorHAnsi"/>
          <w:sz w:val="22"/>
          <w:szCs w:val="22"/>
        </w:rPr>
        <w:t>Tutte le operazioni di trasmissione dei dati verso la Polizia Municipale (applicativo per la gestione delle notifiche) devono essere protette e tracciate; deve essere tenuta memoria dell</w:t>
      </w:r>
      <w:r w:rsidR="003D12AD">
        <w:rPr>
          <w:rFonts w:asciiTheme="majorHAnsi" w:hAnsiTheme="majorHAnsi"/>
          <w:sz w:val="22"/>
          <w:szCs w:val="22"/>
        </w:rPr>
        <w:t>’</w:t>
      </w:r>
      <w:r w:rsidRPr="00D64396">
        <w:rPr>
          <w:rFonts w:asciiTheme="majorHAnsi" w:hAnsiTheme="majorHAnsi"/>
          <w:sz w:val="22"/>
          <w:szCs w:val="22"/>
        </w:rPr>
        <w:t>operatore che le ha effettuate.</w:t>
      </w:r>
    </w:p>
    <w:p w:rsidR="00D64396" w:rsidRPr="00D64396" w:rsidRDefault="002B267F" w:rsidP="00D64396">
      <w:pPr>
        <w:autoSpaceDE w:val="0"/>
        <w:autoSpaceDN w:val="0"/>
        <w:adjustRightInd w:val="0"/>
        <w:spacing w:line="240" w:lineRule="auto"/>
        <w:jc w:val="both"/>
        <w:rPr>
          <w:rFonts w:asciiTheme="majorHAnsi" w:hAnsiTheme="majorHAnsi" w:cs="Arial"/>
          <w:color w:val="000000"/>
        </w:rPr>
      </w:pPr>
      <w:r>
        <w:rPr>
          <w:rFonts w:asciiTheme="majorHAnsi" w:hAnsiTheme="majorHAnsi" w:cs="Arial"/>
          <w:b/>
          <w:bCs/>
          <w:color w:val="000000"/>
        </w:rPr>
        <w:t>5</w:t>
      </w:r>
      <w:r w:rsidR="00D64396" w:rsidRPr="00D64396">
        <w:rPr>
          <w:rFonts w:asciiTheme="majorHAnsi" w:hAnsiTheme="majorHAnsi" w:cs="Arial"/>
          <w:b/>
          <w:bCs/>
          <w:color w:val="000000"/>
        </w:rPr>
        <w:t xml:space="preserve">.4.3 Statistiche </w:t>
      </w:r>
    </w:p>
    <w:p w:rsidR="00D64396" w:rsidRPr="00D64396" w:rsidRDefault="00D64396" w:rsidP="003D12AD">
      <w:pPr>
        <w:autoSpaceDE w:val="0"/>
        <w:autoSpaceDN w:val="0"/>
        <w:adjustRightInd w:val="0"/>
        <w:spacing w:after="0" w:line="240" w:lineRule="auto"/>
        <w:jc w:val="both"/>
        <w:rPr>
          <w:rFonts w:asciiTheme="majorHAnsi" w:hAnsiTheme="majorHAnsi" w:cs="Arial"/>
          <w:color w:val="000000"/>
        </w:rPr>
      </w:pPr>
      <w:r w:rsidRPr="00D64396">
        <w:rPr>
          <w:rFonts w:asciiTheme="majorHAnsi" w:hAnsiTheme="majorHAnsi" w:cs="Arial"/>
          <w:color w:val="000000"/>
        </w:rPr>
        <w:t xml:space="preserve">Il centro deve essere in grado di fornire le seguenti statistiche: </w:t>
      </w:r>
    </w:p>
    <w:p w:rsidR="00D64396" w:rsidRPr="00D64396" w:rsidRDefault="00D64396" w:rsidP="001C2426">
      <w:pPr>
        <w:pStyle w:val="Paragrafoelenco"/>
        <w:numPr>
          <w:ilvl w:val="0"/>
          <w:numId w:val="25"/>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andamento</w:t>
      </w:r>
      <w:proofErr w:type="gramEnd"/>
      <w:r w:rsidRPr="00D64396">
        <w:rPr>
          <w:rFonts w:asciiTheme="majorHAnsi" w:hAnsiTheme="majorHAnsi" w:cs="Arial"/>
          <w:color w:val="000000"/>
        </w:rPr>
        <w:t xml:space="preserve"> dei transiti per varco, per data ed orario, per categoria di utente, per tipologia di irregolarità, eventuale classe del veicolo, ecc. </w:t>
      </w:r>
    </w:p>
    <w:p w:rsidR="00D64396" w:rsidRPr="00D64396" w:rsidRDefault="00D64396" w:rsidP="001C2426">
      <w:pPr>
        <w:pStyle w:val="Paragrafoelenco"/>
        <w:numPr>
          <w:ilvl w:val="0"/>
          <w:numId w:val="24"/>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visualizzazione</w:t>
      </w:r>
      <w:proofErr w:type="gramEnd"/>
      <w:r w:rsidRPr="00D64396">
        <w:rPr>
          <w:rFonts w:asciiTheme="majorHAnsi" w:hAnsiTheme="majorHAnsi" w:cs="Arial"/>
          <w:color w:val="000000"/>
        </w:rPr>
        <w:t xml:space="preserve"> selettiva delle immagini delle violazioni per varco non riconosciute in automatico, riconosciute, ecc. </w:t>
      </w:r>
    </w:p>
    <w:p w:rsidR="00D64396" w:rsidRPr="00D64396" w:rsidRDefault="00D64396" w:rsidP="001C2426">
      <w:pPr>
        <w:pStyle w:val="Paragrafoelenco"/>
        <w:numPr>
          <w:ilvl w:val="0"/>
          <w:numId w:val="23"/>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statistiche</w:t>
      </w:r>
      <w:proofErr w:type="gramEnd"/>
      <w:r w:rsidR="002B267F">
        <w:rPr>
          <w:rFonts w:asciiTheme="majorHAnsi" w:hAnsiTheme="majorHAnsi" w:cs="Arial"/>
          <w:color w:val="000000"/>
        </w:rPr>
        <w:t xml:space="preserve"> </w:t>
      </w:r>
      <w:r w:rsidRPr="00D64396">
        <w:rPr>
          <w:rFonts w:asciiTheme="majorHAnsi" w:hAnsiTheme="majorHAnsi" w:cs="Arial"/>
          <w:color w:val="000000"/>
        </w:rPr>
        <w:t>sui flussi di varco da concordare con il Committente prima dell</w:t>
      </w:r>
      <w:r w:rsidR="002B267F">
        <w:rPr>
          <w:rFonts w:asciiTheme="majorHAnsi" w:hAnsiTheme="majorHAnsi" w:cs="Arial"/>
          <w:color w:val="000000"/>
        </w:rPr>
        <w:t>’</w:t>
      </w:r>
      <w:r w:rsidRPr="00D64396">
        <w:rPr>
          <w:rFonts w:asciiTheme="majorHAnsi" w:hAnsiTheme="majorHAnsi" w:cs="Arial"/>
          <w:color w:val="000000"/>
        </w:rPr>
        <w:t xml:space="preserve">avvio in operatività del sistema. </w:t>
      </w:r>
    </w:p>
    <w:p w:rsidR="00D64396" w:rsidRPr="00D64396" w:rsidRDefault="00D64396" w:rsidP="003D12AD">
      <w:pPr>
        <w:autoSpaceDE w:val="0"/>
        <w:autoSpaceDN w:val="0"/>
        <w:adjustRightInd w:val="0"/>
        <w:spacing w:after="0" w:line="240" w:lineRule="auto"/>
        <w:jc w:val="both"/>
        <w:rPr>
          <w:rFonts w:asciiTheme="majorHAnsi" w:hAnsiTheme="majorHAnsi" w:cs="Arial"/>
          <w:color w:val="000000"/>
        </w:rPr>
      </w:pPr>
      <w:r w:rsidRPr="00D64396">
        <w:rPr>
          <w:rFonts w:asciiTheme="majorHAnsi" w:hAnsiTheme="majorHAnsi" w:cs="Arial"/>
          <w:color w:val="000000"/>
        </w:rPr>
        <w:t xml:space="preserve">Devono essere creati e gestiti automaticamente dal sistema gli archivi a fini statistici, tra i quali si riportano: </w:t>
      </w:r>
    </w:p>
    <w:p w:rsidR="00D64396" w:rsidRDefault="00D64396" w:rsidP="001C2426">
      <w:pPr>
        <w:pStyle w:val="Paragrafoelenco"/>
        <w:numPr>
          <w:ilvl w:val="0"/>
          <w:numId w:val="23"/>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un</w:t>
      </w:r>
      <w:proofErr w:type="gramEnd"/>
      <w:r w:rsidRPr="00D64396">
        <w:rPr>
          <w:rFonts w:asciiTheme="majorHAnsi" w:hAnsiTheme="majorHAnsi" w:cs="Arial"/>
          <w:color w:val="000000"/>
        </w:rPr>
        <w:t xml:space="preserve"> archivio che contenga i dati aggregati dei transiti presso gli accessi, scorporabili per: </w:t>
      </w:r>
    </w:p>
    <w:p w:rsidR="00D64396" w:rsidRDefault="00D64396" w:rsidP="001C2426">
      <w:pPr>
        <w:pStyle w:val="Paragrafoelenco"/>
        <w:numPr>
          <w:ilvl w:val="1"/>
          <w:numId w:val="23"/>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varco</w:t>
      </w:r>
      <w:proofErr w:type="gramEnd"/>
      <w:r w:rsidRPr="00D64396">
        <w:rPr>
          <w:rFonts w:asciiTheme="majorHAnsi" w:hAnsiTheme="majorHAnsi" w:cs="Arial"/>
          <w:color w:val="000000"/>
        </w:rPr>
        <w:t xml:space="preserve">; </w:t>
      </w:r>
    </w:p>
    <w:p w:rsidR="00D64396" w:rsidRDefault="00D64396" w:rsidP="001C2426">
      <w:pPr>
        <w:pStyle w:val="Paragrafoelenco"/>
        <w:numPr>
          <w:ilvl w:val="1"/>
          <w:numId w:val="23"/>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data</w:t>
      </w:r>
      <w:proofErr w:type="gramEnd"/>
      <w:r w:rsidRPr="00D64396">
        <w:rPr>
          <w:rFonts w:asciiTheme="majorHAnsi" w:hAnsiTheme="majorHAnsi" w:cs="Arial"/>
          <w:color w:val="000000"/>
        </w:rPr>
        <w:t xml:space="preserve">; </w:t>
      </w:r>
    </w:p>
    <w:p w:rsidR="00D64396" w:rsidRDefault="00D64396" w:rsidP="001C2426">
      <w:pPr>
        <w:pStyle w:val="Paragrafoelenco"/>
        <w:numPr>
          <w:ilvl w:val="1"/>
          <w:numId w:val="23"/>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fascia</w:t>
      </w:r>
      <w:proofErr w:type="gramEnd"/>
      <w:r w:rsidRPr="00D64396">
        <w:rPr>
          <w:rFonts w:asciiTheme="majorHAnsi" w:hAnsiTheme="majorHAnsi" w:cs="Arial"/>
          <w:color w:val="000000"/>
        </w:rPr>
        <w:t xml:space="preserve"> oraria; </w:t>
      </w:r>
    </w:p>
    <w:p w:rsidR="00D64396" w:rsidRDefault="00D64396" w:rsidP="001C2426">
      <w:pPr>
        <w:pStyle w:val="Paragrafoelenco"/>
        <w:numPr>
          <w:ilvl w:val="1"/>
          <w:numId w:val="23"/>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classe</w:t>
      </w:r>
      <w:proofErr w:type="gramEnd"/>
      <w:r w:rsidRPr="00D64396">
        <w:rPr>
          <w:rFonts w:asciiTheme="majorHAnsi" w:hAnsiTheme="majorHAnsi" w:cs="Arial"/>
          <w:color w:val="000000"/>
        </w:rPr>
        <w:t xml:space="preserve"> del veicolo; </w:t>
      </w:r>
    </w:p>
    <w:p w:rsidR="00D64396" w:rsidRDefault="00D64396" w:rsidP="003D12AD">
      <w:pPr>
        <w:pStyle w:val="Paragrafoelenco"/>
        <w:numPr>
          <w:ilvl w:val="1"/>
          <w:numId w:val="23"/>
        </w:numPr>
        <w:autoSpaceDE w:val="0"/>
        <w:autoSpaceDN w:val="0"/>
        <w:adjustRightInd w:val="0"/>
        <w:spacing w:after="0" w:line="240" w:lineRule="auto"/>
        <w:jc w:val="both"/>
        <w:rPr>
          <w:rFonts w:asciiTheme="majorHAnsi" w:hAnsiTheme="majorHAnsi" w:cs="Arial"/>
          <w:color w:val="000000"/>
        </w:rPr>
      </w:pPr>
      <w:proofErr w:type="gramStart"/>
      <w:r w:rsidRPr="00D64396">
        <w:rPr>
          <w:rFonts w:asciiTheme="majorHAnsi" w:hAnsiTheme="majorHAnsi" w:cs="Arial"/>
          <w:color w:val="000000"/>
        </w:rPr>
        <w:t>tipo</w:t>
      </w:r>
      <w:proofErr w:type="gramEnd"/>
      <w:r w:rsidRPr="00D64396">
        <w:rPr>
          <w:rFonts w:asciiTheme="majorHAnsi" w:hAnsiTheme="majorHAnsi" w:cs="Arial"/>
          <w:color w:val="000000"/>
        </w:rPr>
        <w:t xml:space="preserve"> di autorizzazione; </w:t>
      </w:r>
    </w:p>
    <w:p w:rsidR="00A24315" w:rsidRDefault="00D64396" w:rsidP="001C2426">
      <w:pPr>
        <w:pStyle w:val="Paragrafoelenco"/>
        <w:numPr>
          <w:ilvl w:val="0"/>
          <w:numId w:val="26"/>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color w:val="000000"/>
        </w:rPr>
        <w:t>un</w:t>
      </w:r>
      <w:proofErr w:type="gramEnd"/>
      <w:r w:rsidRPr="00A24315">
        <w:rPr>
          <w:rFonts w:asciiTheme="majorHAnsi" w:hAnsiTheme="majorHAnsi" w:cs="Arial"/>
          <w:color w:val="000000"/>
        </w:rPr>
        <w:t xml:space="preserve"> archivio che contenga i dati aggregati relativi agli accessi in violazione, scorporabili per: </w:t>
      </w:r>
    </w:p>
    <w:p w:rsidR="00A24315" w:rsidRDefault="00D64396" w:rsidP="001C2426">
      <w:pPr>
        <w:pStyle w:val="Paragrafoelenco"/>
        <w:numPr>
          <w:ilvl w:val="1"/>
          <w:numId w:val="26"/>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color w:val="000000"/>
        </w:rPr>
        <w:t>data</w:t>
      </w:r>
      <w:proofErr w:type="gramEnd"/>
      <w:r w:rsidRPr="00A24315">
        <w:rPr>
          <w:rFonts w:asciiTheme="majorHAnsi" w:hAnsiTheme="majorHAnsi" w:cs="Arial"/>
          <w:color w:val="000000"/>
        </w:rPr>
        <w:t xml:space="preserve">; </w:t>
      </w:r>
    </w:p>
    <w:p w:rsidR="00A24315" w:rsidRDefault="00D64396" w:rsidP="001C2426">
      <w:pPr>
        <w:pStyle w:val="Paragrafoelenco"/>
        <w:numPr>
          <w:ilvl w:val="1"/>
          <w:numId w:val="26"/>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color w:val="000000"/>
        </w:rPr>
        <w:t>varco</w:t>
      </w:r>
      <w:proofErr w:type="gramEnd"/>
      <w:r w:rsidRPr="00A24315">
        <w:rPr>
          <w:rFonts w:asciiTheme="majorHAnsi" w:hAnsiTheme="majorHAnsi" w:cs="Arial"/>
          <w:color w:val="000000"/>
        </w:rPr>
        <w:t xml:space="preserve">; </w:t>
      </w:r>
      <w:r w:rsidR="00A24315">
        <w:rPr>
          <w:rFonts w:asciiTheme="majorHAnsi" w:hAnsiTheme="majorHAnsi" w:cs="Arial"/>
          <w:color w:val="000000"/>
        </w:rPr>
        <w:t>fascia oraria;</w:t>
      </w:r>
    </w:p>
    <w:p w:rsidR="00A24315" w:rsidRDefault="00D64396" w:rsidP="001C2426">
      <w:pPr>
        <w:pStyle w:val="Paragrafoelenco"/>
        <w:numPr>
          <w:ilvl w:val="1"/>
          <w:numId w:val="26"/>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color w:val="000000"/>
        </w:rPr>
        <w:t>classe</w:t>
      </w:r>
      <w:proofErr w:type="gramEnd"/>
      <w:r w:rsidRPr="00A24315">
        <w:rPr>
          <w:rFonts w:asciiTheme="majorHAnsi" w:hAnsiTheme="majorHAnsi" w:cs="Arial"/>
          <w:color w:val="000000"/>
        </w:rPr>
        <w:t xml:space="preserve"> del veicolo; </w:t>
      </w:r>
    </w:p>
    <w:p w:rsidR="00D64396" w:rsidRPr="00A24315" w:rsidRDefault="00D64396" w:rsidP="001C2426">
      <w:pPr>
        <w:pStyle w:val="Paragrafoelenco"/>
        <w:numPr>
          <w:ilvl w:val="1"/>
          <w:numId w:val="26"/>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rPr>
        <w:t>categoria</w:t>
      </w:r>
      <w:proofErr w:type="gramEnd"/>
      <w:r w:rsidRPr="00A24315">
        <w:rPr>
          <w:rFonts w:asciiTheme="majorHAnsi" w:hAnsiTheme="majorHAnsi" w:cs="Arial"/>
        </w:rPr>
        <w:t xml:space="preserve"> di “</w:t>
      </w:r>
      <w:proofErr w:type="spellStart"/>
      <w:r w:rsidRPr="00A24315">
        <w:rPr>
          <w:rFonts w:asciiTheme="majorHAnsi" w:hAnsiTheme="majorHAnsi" w:cs="Arial"/>
        </w:rPr>
        <w:t>ecologicità</w:t>
      </w:r>
      <w:proofErr w:type="spellEnd"/>
      <w:r w:rsidRPr="00A24315">
        <w:rPr>
          <w:rFonts w:asciiTheme="majorHAnsi" w:hAnsiTheme="majorHAnsi" w:cs="Arial"/>
        </w:rPr>
        <w:t xml:space="preserve">” del veicolo. </w:t>
      </w:r>
    </w:p>
    <w:p w:rsidR="00D64396" w:rsidRPr="00D64396" w:rsidRDefault="00D64396" w:rsidP="00D64396">
      <w:pPr>
        <w:pStyle w:val="Default"/>
        <w:spacing w:after="200"/>
        <w:jc w:val="both"/>
        <w:rPr>
          <w:rFonts w:asciiTheme="majorHAnsi" w:hAnsiTheme="majorHAnsi"/>
          <w:color w:val="auto"/>
          <w:sz w:val="22"/>
          <w:szCs w:val="22"/>
        </w:rPr>
      </w:pPr>
      <w:r w:rsidRPr="00D64396">
        <w:rPr>
          <w:rFonts w:asciiTheme="majorHAnsi" w:hAnsiTheme="majorHAnsi"/>
          <w:color w:val="auto"/>
          <w:sz w:val="22"/>
          <w:szCs w:val="22"/>
        </w:rPr>
        <w:lastRenderedPageBreak/>
        <w:t>Le statistiche devono essere aggiornate su base giornaliera.</w:t>
      </w:r>
    </w:p>
    <w:p w:rsidR="00D64396" w:rsidRPr="00D64396" w:rsidRDefault="002B267F" w:rsidP="00D64396">
      <w:pPr>
        <w:autoSpaceDE w:val="0"/>
        <w:autoSpaceDN w:val="0"/>
        <w:adjustRightInd w:val="0"/>
        <w:spacing w:line="240" w:lineRule="auto"/>
        <w:jc w:val="both"/>
        <w:rPr>
          <w:rFonts w:asciiTheme="majorHAnsi" w:hAnsiTheme="majorHAnsi" w:cs="Arial"/>
          <w:color w:val="000000"/>
        </w:rPr>
      </w:pPr>
      <w:r>
        <w:rPr>
          <w:rFonts w:asciiTheme="majorHAnsi" w:hAnsiTheme="majorHAnsi" w:cs="Arial"/>
          <w:b/>
          <w:bCs/>
          <w:color w:val="000000"/>
        </w:rPr>
        <w:t>5</w:t>
      </w:r>
      <w:r w:rsidR="00D64396" w:rsidRPr="00D64396">
        <w:rPr>
          <w:rFonts w:asciiTheme="majorHAnsi" w:hAnsiTheme="majorHAnsi" w:cs="Arial"/>
          <w:b/>
          <w:bCs/>
          <w:color w:val="000000"/>
        </w:rPr>
        <w:t xml:space="preserve">.4.4 Allineamento liste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Il centro deve provvedere a mantenere “allineate” e “consistenti” le liste presenti nei varchi rispetto a quelle memorizzate in centro.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Le liste sui varchi devono essere considerate comunque dei sottoinsiemi di quelle presenti in centro a meno dei campi non necessari alle loro funzionalità specifiche.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La trasmissione delle liste verso i varchi e dei dati dei varchi verso il centro, sono organizzate o in base ad uno </w:t>
      </w:r>
      <w:proofErr w:type="spellStart"/>
      <w:r w:rsidRPr="00D64396">
        <w:rPr>
          <w:rFonts w:asciiTheme="majorHAnsi" w:hAnsiTheme="majorHAnsi" w:cs="Arial"/>
          <w:color w:val="000000"/>
        </w:rPr>
        <w:t>scheduling</w:t>
      </w:r>
      <w:proofErr w:type="spellEnd"/>
      <w:r w:rsidRPr="00D64396">
        <w:rPr>
          <w:rFonts w:asciiTheme="majorHAnsi" w:hAnsiTheme="majorHAnsi" w:cs="Arial"/>
          <w:color w:val="000000"/>
        </w:rPr>
        <w:t xml:space="preserve"> programmato ad ore fisse o in base ad una richiesta specifica del centro o ancora ad evento in base a criteri di priorità predefiniti. </w:t>
      </w:r>
    </w:p>
    <w:p w:rsidR="00D64396" w:rsidRPr="00D64396" w:rsidRDefault="002B267F" w:rsidP="00D64396">
      <w:pPr>
        <w:autoSpaceDE w:val="0"/>
        <w:autoSpaceDN w:val="0"/>
        <w:adjustRightInd w:val="0"/>
        <w:spacing w:line="240" w:lineRule="auto"/>
        <w:jc w:val="both"/>
        <w:rPr>
          <w:rFonts w:asciiTheme="majorHAnsi" w:hAnsiTheme="majorHAnsi" w:cs="Arial"/>
          <w:color w:val="000000"/>
        </w:rPr>
      </w:pPr>
      <w:r>
        <w:rPr>
          <w:rFonts w:asciiTheme="majorHAnsi" w:hAnsiTheme="majorHAnsi" w:cs="Arial"/>
          <w:b/>
          <w:bCs/>
          <w:color w:val="000000"/>
        </w:rPr>
        <w:t>5</w:t>
      </w:r>
      <w:r w:rsidR="00D64396" w:rsidRPr="00D64396">
        <w:rPr>
          <w:rFonts w:asciiTheme="majorHAnsi" w:hAnsiTheme="majorHAnsi" w:cs="Arial"/>
          <w:b/>
          <w:bCs/>
          <w:color w:val="000000"/>
        </w:rPr>
        <w:t xml:space="preserve">.5 Prestazioni del Sistema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Il sistema nel suo </w:t>
      </w:r>
      <w:proofErr w:type="gramStart"/>
      <w:r w:rsidRPr="00D64396">
        <w:rPr>
          <w:rFonts w:asciiTheme="majorHAnsi" w:hAnsiTheme="majorHAnsi" w:cs="Arial"/>
          <w:color w:val="000000"/>
        </w:rPr>
        <w:t>complesso(</w:t>
      </w:r>
      <w:proofErr w:type="gramEnd"/>
      <w:r w:rsidRPr="00D64396">
        <w:rPr>
          <w:rFonts w:asciiTheme="majorHAnsi" w:hAnsiTheme="majorHAnsi" w:cs="Arial"/>
          <w:color w:val="000000"/>
        </w:rPr>
        <w:t>cioè tutta la catena operazionale, escluso l</w:t>
      </w:r>
      <w:r w:rsidR="002B267F">
        <w:rPr>
          <w:rFonts w:asciiTheme="majorHAnsi" w:hAnsiTheme="majorHAnsi" w:cs="Arial"/>
          <w:color w:val="000000"/>
        </w:rPr>
        <w:t>’</w:t>
      </w:r>
      <w:r w:rsidRPr="00D64396">
        <w:rPr>
          <w:rFonts w:asciiTheme="majorHAnsi" w:hAnsiTheme="majorHAnsi" w:cs="Arial"/>
          <w:color w:val="000000"/>
        </w:rPr>
        <w:t xml:space="preserve">operatore) dovrà garantire una percentuale minima di riconoscimento targhe di almeno 95% (classe A) definita secondo procedura di verifica in laboratorio di cui alla UNI 10772; escludendo da tale valutazione le targhe dei ciclo motori e motocicli che saranno comunque verificate in fase di collaudo prestazionale.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A tal fine andrà allegata alla relazione tecnica di gara copia conforme del rapporto di prova. </w:t>
      </w:r>
    </w:p>
    <w:p w:rsidR="00D64396" w:rsidRPr="00D64396" w:rsidRDefault="002B267F" w:rsidP="00D64396">
      <w:pPr>
        <w:autoSpaceDE w:val="0"/>
        <w:autoSpaceDN w:val="0"/>
        <w:adjustRightInd w:val="0"/>
        <w:spacing w:line="240" w:lineRule="auto"/>
        <w:jc w:val="both"/>
        <w:rPr>
          <w:rFonts w:asciiTheme="majorHAnsi" w:hAnsiTheme="majorHAnsi" w:cs="Arial"/>
          <w:color w:val="000000"/>
        </w:rPr>
      </w:pPr>
      <w:r>
        <w:rPr>
          <w:rFonts w:asciiTheme="majorHAnsi" w:hAnsiTheme="majorHAnsi" w:cs="Arial"/>
          <w:b/>
          <w:bCs/>
          <w:color w:val="000000"/>
        </w:rPr>
        <w:t>5</w:t>
      </w:r>
      <w:r w:rsidR="005F0036">
        <w:rPr>
          <w:rFonts w:asciiTheme="majorHAnsi" w:hAnsiTheme="majorHAnsi" w:cs="Arial"/>
          <w:b/>
          <w:bCs/>
          <w:color w:val="000000"/>
        </w:rPr>
        <w:t>.6</w:t>
      </w:r>
      <w:r w:rsidR="00D64396" w:rsidRPr="00D64396">
        <w:rPr>
          <w:rFonts w:asciiTheme="majorHAnsi" w:hAnsiTheme="majorHAnsi" w:cs="Arial"/>
          <w:b/>
          <w:bCs/>
          <w:color w:val="000000"/>
        </w:rPr>
        <w:t xml:space="preserve"> Prescrizioni generali </w:t>
      </w:r>
    </w:p>
    <w:p w:rsidR="00D64396" w:rsidRPr="00D64396" w:rsidRDefault="003D12AD" w:rsidP="00D64396">
      <w:pPr>
        <w:autoSpaceDE w:val="0"/>
        <w:autoSpaceDN w:val="0"/>
        <w:adjustRightInd w:val="0"/>
        <w:spacing w:line="240" w:lineRule="auto"/>
        <w:jc w:val="both"/>
        <w:rPr>
          <w:rFonts w:asciiTheme="majorHAnsi" w:hAnsiTheme="majorHAnsi" w:cs="Arial"/>
          <w:color w:val="000000"/>
        </w:rPr>
      </w:pPr>
      <w:r>
        <w:rPr>
          <w:rFonts w:asciiTheme="majorHAnsi" w:hAnsiTheme="majorHAnsi" w:cs="Arial"/>
          <w:b/>
          <w:bCs/>
          <w:color w:val="000000"/>
        </w:rPr>
        <w:t>L’Appaltatore</w:t>
      </w:r>
      <w:r w:rsidR="00D64396" w:rsidRPr="00D64396">
        <w:rPr>
          <w:rFonts w:asciiTheme="majorHAnsi" w:hAnsiTheme="majorHAnsi" w:cs="Arial"/>
          <w:b/>
          <w:bCs/>
          <w:color w:val="000000"/>
        </w:rPr>
        <w:t xml:space="preserve"> dovrà descrivere con il massimo dettaglio i singoli componenti del sistema proposto (sia di centro che di varco) e le relative funzionalità previste.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b/>
          <w:bCs/>
          <w:color w:val="000000"/>
        </w:rPr>
        <w:t xml:space="preserve">Qualsiasi variazione migliorativa, rispetto a quanto richiesto, dovrà essere posta in evidenza e adeguatamente descritta e giustificata. </w:t>
      </w:r>
    </w:p>
    <w:p w:rsidR="00D64396" w:rsidRDefault="00D64396" w:rsidP="00D64396">
      <w:pPr>
        <w:pStyle w:val="Default"/>
        <w:spacing w:after="200"/>
        <w:jc w:val="both"/>
        <w:rPr>
          <w:rFonts w:asciiTheme="majorHAnsi" w:hAnsiTheme="majorHAnsi"/>
          <w:sz w:val="22"/>
          <w:szCs w:val="22"/>
        </w:rPr>
      </w:pPr>
      <w:r w:rsidRPr="00D64396">
        <w:rPr>
          <w:rFonts w:asciiTheme="majorHAnsi" w:hAnsiTheme="majorHAnsi"/>
          <w:sz w:val="22"/>
          <w:szCs w:val="22"/>
        </w:rPr>
        <w:t>Per quanto riguarda i computer, i server, i dispositivi di rete, l</w:t>
      </w:r>
      <w:r w:rsidR="003D12AD">
        <w:rPr>
          <w:rFonts w:asciiTheme="majorHAnsi" w:hAnsiTheme="majorHAnsi"/>
          <w:sz w:val="22"/>
          <w:szCs w:val="22"/>
        </w:rPr>
        <w:t>’</w:t>
      </w:r>
      <w:r w:rsidRPr="00D64396">
        <w:rPr>
          <w:rFonts w:asciiTheme="majorHAnsi" w:hAnsiTheme="majorHAnsi"/>
          <w:sz w:val="22"/>
          <w:szCs w:val="22"/>
        </w:rPr>
        <w:t>UPS, il concorrente dovrà specificare in dettaglio, nel documento di offerta tecnica, le caratteristiche tecniche.</w:t>
      </w:r>
    </w:p>
    <w:p w:rsidR="00D64396" w:rsidRPr="00CF6350" w:rsidRDefault="00D64396" w:rsidP="00CF6350">
      <w:pPr>
        <w:pStyle w:val="Paragrafoelenco"/>
        <w:numPr>
          <w:ilvl w:val="0"/>
          <w:numId w:val="1"/>
        </w:numPr>
        <w:autoSpaceDE w:val="0"/>
        <w:autoSpaceDN w:val="0"/>
        <w:adjustRightInd w:val="0"/>
        <w:spacing w:line="240" w:lineRule="auto"/>
        <w:jc w:val="both"/>
        <w:rPr>
          <w:rFonts w:asciiTheme="majorHAnsi" w:hAnsiTheme="majorHAnsi" w:cs="Arial"/>
          <w:color w:val="000000"/>
        </w:rPr>
      </w:pPr>
      <w:r w:rsidRPr="00CF6350">
        <w:rPr>
          <w:rFonts w:asciiTheme="majorHAnsi" w:hAnsiTheme="majorHAnsi" w:cs="Arial"/>
          <w:b/>
          <w:bCs/>
          <w:color w:val="000000"/>
        </w:rPr>
        <w:t xml:space="preserve">VMS – PANNELLI A MESSAGGIO VARIABILE </w:t>
      </w:r>
    </w:p>
    <w:p w:rsidR="00D64396" w:rsidRPr="00D64396" w:rsidRDefault="002B267F" w:rsidP="00D64396">
      <w:pPr>
        <w:autoSpaceDE w:val="0"/>
        <w:autoSpaceDN w:val="0"/>
        <w:adjustRightInd w:val="0"/>
        <w:spacing w:line="240" w:lineRule="auto"/>
        <w:jc w:val="both"/>
        <w:rPr>
          <w:rFonts w:asciiTheme="majorHAnsi" w:hAnsiTheme="majorHAnsi" w:cs="Arial"/>
          <w:color w:val="000000"/>
        </w:rPr>
      </w:pPr>
      <w:r>
        <w:rPr>
          <w:rFonts w:asciiTheme="majorHAnsi" w:hAnsiTheme="majorHAnsi" w:cs="Arial"/>
          <w:b/>
          <w:bCs/>
          <w:color w:val="000000"/>
        </w:rPr>
        <w:t>6</w:t>
      </w:r>
      <w:r w:rsidR="00D64396" w:rsidRPr="00D64396">
        <w:rPr>
          <w:rFonts w:asciiTheme="majorHAnsi" w:hAnsiTheme="majorHAnsi" w:cs="Arial"/>
          <w:b/>
          <w:bCs/>
          <w:color w:val="000000"/>
        </w:rPr>
        <w:t xml:space="preserve">.1 Caratteristiche del pannello VMS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Scopo dei display VMS è di informare l</w:t>
      </w:r>
      <w:r w:rsidR="002B267F">
        <w:rPr>
          <w:rFonts w:asciiTheme="majorHAnsi" w:hAnsiTheme="majorHAnsi" w:cs="Arial"/>
          <w:color w:val="000000"/>
        </w:rPr>
        <w:t>’</w:t>
      </w:r>
      <w:r w:rsidRPr="00D64396">
        <w:rPr>
          <w:rFonts w:asciiTheme="majorHAnsi" w:hAnsiTheme="majorHAnsi" w:cs="Arial"/>
          <w:color w:val="000000"/>
        </w:rPr>
        <w:t xml:space="preserve">utenza, in modo chiaro ed immediato, sulla funzionalità delle porte elettroniche ad essi abbinati con un messaggio del tipo “VARCO ATTIVO” oppure “VARCO NON ATTIVO”. </w:t>
      </w:r>
    </w:p>
    <w:p w:rsidR="00D64396" w:rsidRPr="00D64396" w:rsidRDefault="00D64396" w:rsidP="00D64396">
      <w:pPr>
        <w:pStyle w:val="Default"/>
        <w:spacing w:after="200"/>
        <w:jc w:val="both"/>
        <w:rPr>
          <w:rFonts w:asciiTheme="majorHAnsi" w:hAnsiTheme="majorHAnsi"/>
          <w:sz w:val="22"/>
          <w:szCs w:val="22"/>
        </w:rPr>
      </w:pPr>
      <w:r w:rsidRPr="00D64396">
        <w:rPr>
          <w:rFonts w:asciiTheme="majorHAnsi" w:hAnsiTheme="majorHAnsi"/>
          <w:sz w:val="22"/>
          <w:szCs w:val="22"/>
        </w:rPr>
        <w:t>I pannelli saranno installati in posizione ben visibile, possibilmente sullo stesso palo della porta elettronica, così da risultare facilmente identificabili e comprensibili dagli automobilisti in transito: le caratteristiche dimensionali e prestazionali del display sono subordinate a tale scopo, e rimane pertanto prerogativa del fornitore quella di suggerire caratteristiche e/o funzionalità migliorative a tale fine.</w:t>
      </w:r>
    </w:p>
    <w:p w:rsidR="002B267F" w:rsidRDefault="002B267F" w:rsidP="002B267F">
      <w:pPr>
        <w:autoSpaceDE w:val="0"/>
        <w:autoSpaceDN w:val="0"/>
        <w:adjustRightInd w:val="0"/>
        <w:spacing w:line="240" w:lineRule="auto"/>
        <w:jc w:val="both"/>
        <w:rPr>
          <w:rFonts w:asciiTheme="majorHAnsi" w:hAnsiTheme="majorHAnsi" w:cs="Arial"/>
          <w:b/>
          <w:bCs/>
          <w:color w:val="000000"/>
        </w:rPr>
      </w:pPr>
      <w:r>
        <w:rPr>
          <w:rFonts w:asciiTheme="majorHAnsi" w:hAnsiTheme="majorHAnsi" w:cs="Arial"/>
          <w:b/>
          <w:bCs/>
          <w:color w:val="000000"/>
        </w:rPr>
        <w:t>6</w:t>
      </w:r>
      <w:r w:rsidR="00A24315">
        <w:rPr>
          <w:rFonts w:asciiTheme="majorHAnsi" w:hAnsiTheme="majorHAnsi" w:cs="Arial"/>
          <w:b/>
          <w:bCs/>
          <w:color w:val="000000"/>
        </w:rPr>
        <w:t>.2 Caratteristiche fisiche</w:t>
      </w:r>
    </w:p>
    <w:p w:rsidR="00D64396" w:rsidRPr="00D64396" w:rsidRDefault="00D64396" w:rsidP="002B267F">
      <w:pPr>
        <w:autoSpaceDE w:val="0"/>
        <w:autoSpaceDN w:val="0"/>
        <w:adjustRightInd w:val="0"/>
        <w:spacing w:line="240" w:lineRule="auto"/>
        <w:jc w:val="both"/>
        <w:rPr>
          <w:rFonts w:asciiTheme="majorHAnsi" w:hAnsiTheme="majorHAnsi" w:cs="Arial"/>
        </w:rPr>
      </w:pPr>
      <w:r w:rsidRPr="00D64396">
        <w:rPr>
          <w:rFonts w:asciiTheme="majorHAnsi" w:hAnsiTheme="majorHAnsi" w:cs="Arial"/>
        </w:rPr>
        <w:t>Le caratteristiche fisiche e dimensionali del pannello dovranno essere coerenti con l</w:t>
      </w:r>
      <w:r w:rsidR="002B267F">
        <w:rPr>
          <w:rFonts w:asciiTheme="majorHAnsi" w:hAnsiTheme="majorHAnsi" w:cs="Arial"/>
        </w:rPr>
        <w:t>’</w:t>
      </w:r>
      <w:r w:rsidRPr="00D64396">
        <w:rPr>
          <w:rFonts w:asciiTheme="majorHAnsi" w:hAnsiTheme="majorHAnsi" w:cs="Arial"/>
        </w:rPr>
        <w:t>ambito di installazione (centro storico di località turistica) in modo da ridurre al minimo l</w:t>
      </w:r>
      <w:r w:rsidR="002B267F">
        <w:rPr>
          <w:rFonts w:asciiTheme="majorHAnsi" w:hAnsiTheme="majorHAnsi" w:cs="Arial"/>
        </w:rPr>
        <w:t>’impatto con l’</w:t>
      </w:r>
      <w:r w:rsidRPr="00D64396">
        <w:rPr>
          <w:rFonts w:asciiTheme="majorHAnsi" w:hAnsiTheme="majorHAnsi" w:cs="Arial"/>
        </w:rPr>
        <w:t xml:space="preserve">ambiente circostante. Le dimensioni finali, subordinate ai requisiti prestazionali (in termini di dimensione e numero di caratteri visualizzabili) indicati nei paragrafi successivi, dovranno essere le seguenti: </w:t>
      </w:r>
    </w:p>
    <w:p w:rsidR="00D64396" w:rsidRPr="00D64396" w:rsidRDefault="00D64396" w:rsidP="00A24315">
      <w:pPr>
        <w:autoSpaceDE w:val="0"/>
        <w:autoSpaceDN w:val="0"/>
        <w:adjustRightInd w:val="0"/>
        <w:spacing w:line="240" w:lineRule="auto"/>
        <w:rPr>
          <w:rFonts w:asciiTheme="majorHAnsi" w:hAnsiTheme="majorHAnsi" w:cs="Arial"/>
        </w:rPr>
      </w:pPr>
      <w:proofErr w:type="gramStart"/>
      <w:r w:rsidRPr="00D64396">
        <w:rPr>
          <w:rFonts w:asciiTheme="majorHAnsi" w:hAnsiTheme="majorHAnsi" w:cs="Arial"/>
        </w:rPr>
        <w:t>larghezza</w:t>
      </w:r>
      <w:proofErr w:type="gramEnd"/>
      <w:r w:rsidRPr="00D64396">
        <w:rPr>
          <w:rFonts w:asciiTheme="majorHAnsi" w:hAnsiTheme="majorHAnsi" w:cs="Arial"/>
        </w:rPr>
        <w:t>: 600 mm +/- 50mm</w:t>
      </w:r>
    </w:p>
    <w:p w:rsidR="00D64396" w:rsidRPr="00D64396" w:rsidRDefault="00D64396" w:rsidP="00A24315">
      <w:pPr>
        <w:autoSpaceDE w:val="0"/>
        <w:autoSpaceDN w:val="0"/>
        <w:adjustRightInd w:val="0"/>
        <w:spacing w:line="240" w:lineRule="auto"/>
        <w:rPr>
          <w:rFonts w:asciiTheme="majorHAnsi" w:hAnsiTheme="majorHAnsi" w:cs="Arial"/>
        </w:rPr>
      </w:pPr>
      <w:proofErr w:type="gramStart"/>
      <w:r w:rsidRPr="00D64396">
        <w:rPr>
          <w:rFonts w:asciiTheme="majorHAnsi" w:hAnsiTheme="majorHAnsi" w:cs="Arial"/>
        </w:rPr>
        <w:t>altezza</w:t>
      </w:r>
      <w:proofErr w:type="gramEnd"/>
      <w:r w:rsidRPr="00D64396">
        <w:rPr>
          <w:rFonts w:asciiTheme="majorHAnsi" w:hAnsiTheme="majorHAnsi" w:cs="Arial"/>
        </w:rPr>
        <w:t>: 500 mm +/- 50mm</w:t>
      </w:r>
    </w:p>
    <w:p w:rsidR="00D64396" w:rsidRPr="00D64396" w:rsidRDefault="00D64396" w:rsidP="00A24315">
      <w:pPr>
        <w:autoSpaceDE w:val="0"/>
        <w:autoSpaceDN w:val="0"/>
        <w:adjustRightInd w:val="0"/>
        <w:spacing w:line="240" w:lineRule="auto"/>
        <w:rPr>
          <w:rFonts w:asciiTheme="majorHAnsi" w:hAnsiTheme="majorHAnsi" w:cs="Arial"/>
        </w:rPr>
      </w:pPr>
      <w:proofErr w:type="gramStart"/>
      <w:r w:rsidRPr="00D64396">
        <w:rPr>
          <w:rFonts w:asciiTheme="majorHAnsi" w:hAnsiTheme="majorHAnsi" w:cs="Arial"/>
        </w:rPr>
        <w:t>profondità</w:t>
      </w:r>
      <w:proofErr w:type="gramEnd"/>
      <w:r w:rsidRPr="00D64396">
        <w:rPr>
          <w:rFonts w:asciiTheme="majorHAnsi" w:hAnsiTheme="majorHAnsi" w:cs="Arial"/>
        </w:rPr>
        <w:t>: 200 mm (massima)</w:t>
      </w:r>
    </w:p>
    <w:p w:rsidR="00D64396" w:rsidRPr="00D64396" w:rsidRDefault="00D64396" w:rsidP="00D64396">
      <w:pPr>
        <w:autoSpaceDE w:val="0"/>
        <w:autoSpaceDN w:val="0"/>
        <w:adjustRightInd w:val="0"/>
        <w:spacing w:line="240" w:lineRule="auto"/>
        <w:jc w:val="both"/>
        <w:rPr>
          <w:rFonts w:asciiTheme="majorHAnsi" w:hAnsiTheme="majorHAnsi" w:cs="Arial"/>
        </w:rPr>
      </w:pPr>
      <w:r w:rsidRPr="00D64396">
        <w:rPr>
          <w:rFonts w:asciiTheme="majorHAnsi" w:hAnsiTheme="majorHAnsi" w:cs="Arial"/>
        </w:rPr>
        <w:lastRenderedPageBreak/>
        <w:t>Le seguenti caratteristiche sono inoltre richieste per garantire il corretto funzionamento nel contesto d</w:t>
      </w:r>
      <w:r w:rsidR="002B267F">
        <w:rPr>
          <w:rFonts w:asciiTheme="majorHAnsi" w:hAnsiTheme="majorHAnsi" w:cs="Arial"/>
        </w:rPr>
        <w:t>’</w:t>
      </w:r>
      <w:r w:rsidRPr="00D64396">
        <w:rPr>
          <w:rFonts w:asciiTheme="majorHAnsi" w:hAnsiTheme="majorHAnsi" w:cs="Arial"/>
        </w:rPr>
        <w:t xml:space="preserve">installazione: </w:t>
      </w:r>
    </w:p>
    <w:p w:rsidR="00D64396" w:rsidRPr="00D64396" w:rsidRDefault="00D64396" w:rsidP="00D64396">
      <w:pPr>
        <w:autoSpaceDE w:val="0"/>
        <w:autoSpaceDN w:val="0"/>
        <w:adjustRightInd w:val="0"/>
        <w:spacing w:line="240" w:lineRule="auto"/>
        <w:jc w:val="both"/>
        <w:rPr>
          <w:rFonts w:asciiTheme="majorHAnsi" w:hAnsiTheme="majorHAnsi" w:cs="Arial"/>
        </w:rPr>
      </w:pPr>
      <w:r w:rsidRPr="00D64396">
        <w:rPr>
          <w:rFonts w:asciiTheme="majorHAnsi" w:hAnsiTheme="majorHAnsi" w:cs="Arial"/>
        </w:rPr>
        <w:t xml:space="preserve">Temperatura ambientale di funzionamento: -20°C / +40°C </w:t>
      </w:r>
    </w:p>
    <w:p w:rsidR="00D64396" w:rsidRPr="00D64396" w:rsidRDefault="00D64396" w:rsidP="00D64396">
      <w:pPr>
        <w:autoSpaceDE w:val="0"/>
        <w:autoSpaceDN w:val="0"/>
        <w:adjustRightInd w:val="0"/>
        <w:spacing w:line="240" w:lineRule="auto"/>
        <w:jc w:val="both"/>
        <w:rPr>
          <w:rFonts w:asciiTheme="majorHAnsi" w:hAnsiTheme="majorHAnsi" w:cs="Arial"/>
        </w:rPr>
      </w:pPr>
      <w:r w:rsidRPr="00D64396">
        <w:rPr>
          <w:rFonts w:asciiTheme="majorHAnsi" w:hAnsiTheme="majorHAnsi" w:cs="Arial"/>
        </w:rPr>
        <w:t xml:space="preserve">Grado di protezione IP non inferiore a IP54. </w:t>
      </w:r>
    </w:p>
    <w:p w:rsidR="00D64396" w:rsidRPr="00D64396" w:rsidRDefault="00D64396" w:rsidP="00D64396">
      <w:pPr>
        <w:pStyle w:val="Default"/>
        <w:spacing w:after="200"/>
        <w:jc w:val="both"/>
        <w:rPr>
          <w:rFonts w:asciiTheme="majorHAnsi" w:hAnsiTheme="majorHAnsi"/>
          <w:color w:val="auto"/>
          <w:sz w:val="22"/>
          <w:szCs w:val="22"/>
        </w:rPr>
      </w:pPr>
      <w:r w:rsidRPr="00D64396">
        <w:rPr>
          <w:rFonts w:asciiTheme="majorHAnsi" w:hAnsiTheme="majorHAnsi"/>
          <w:color w:val="auto"/>
          <w:sz w:val="22"/>
          <w:szCs w:val="22"/>
        </w:rPr>
        <w:t xml:space="preserve">Colore e forma esterna del pannello dovranno risultare omogenee con il palo di sostegno, evitando per quanto possibile spigoli vivi e protuberanze (ad eccezione di eventuali flange di attacco o simili), favorendo ove possibile </w:t>
      </w:r>
      <w:r w:rsidR="002B267F">
        <w:rPr>
          <w:rFonts w:asciiTheme="majorHAnsi" w:hAnsiTheme="majorHAnsi"/>
          <w:color w:val="auto"/>
          <w:sz w:val="22"/>
          <w:szCs w:val="22"/>
        </w:rPr>
        <w:t>l’</w:t>
      </w:r>
      <w:r w:rsidRPr="00D64396">
        <w:rPr>
          <w:rFonts w:asciiTheme="majorHAnsi" w:hAnsiTheme="majorHAnsi"/>
          <w:color w:val="auto"/>
          <w:sz w:val="22"/>
          <w:szCs w:val="22"/>
        </w:rPr>
        <w:t>aspetto estetico.</w:t>
      </w:r>
    </w:p>
    <w:p w:rsidR="00D64396" w:rsidRPr="00D64396" w:rsidRDefault="002B267F" w:rsidP="00D64396">
      <w:pPr>
        <w:autoSpaceDE w:val="0"/>
        <w:autoSpaceDN w:val="0"/>
        <w:adjustRightInd w:val="0"/>
        <w:spacing w:line="240" w:lineRule="auto"/>
        <w:jc w:val="both"/>
        <w:rPr>
          <w:rFonts w:asciiTheme="majorHAnsi" w:hAnsiTheme="majorHAnsi" w:cs="Arial"/>
          <w:color w:val="000000"/>
        </w:rPr>
      </w:pPr>
      <w:r>
        <w:rPr>
          <w:rFonts w:asciiTheme="majorHAnsi" w:hAnsiTheme="majorHAnsi" w:cs="Arial"/>
          <w:b/>
          <w:bCs/>
          <w:color w:val="000000"/>
        </w:rPr>
        <w:t>6</w:t>
      </w:r>
      <w:r w:rsidR="00D64396" w:rsidRPr="00D64396">
        <w:rPr>
          <w:rFonts w:asciiTheme="majorHAnsi" w:hAnsiTheme="majorHAnsi" w:cs="Arial"/>
          <w:b/>
          <w:bCs/>
          <w:color w:val="000000"/>
        </w:rPr>
        <w:t xml:space="preserve">.3 Prestazioni e normativa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Sono richiesti display monocromatici a matrice grafica almeno 1 riga di almeno 10</w:t>
      </w:r>
      <w:proofErr w:type="gramStart"/>
      <w:r w:rsidRPr="00D64396">
        <w:rPr>
          <w:rFonts w:asciiTheme="majorHAnsi" w:hAnsiTheme="majorHAnsi" w:cs="Arial"/>
          <w:color w:val="000000"/>
        </w:rPr>
        <w:t>caratteri .</w:t>
      </w:r>
      <w:proofErr w:type="gramEnd"/>
      <w:r w:rsidRPr="00D64396">
        <w:rPr>
          <w:rFonts w:asciiTheme="majorHAnsi" w:hAnsiTheme="majorHAnsi" w:cs="Arial"/>
          <w:color w:val="000000"/>
        </w:rPr>
        <w:t xml:space="preserve"> Tutte le caratteristiche dei display (luminosità, contrasto ecc.) dovranno risultare in linea con la specifica normativa inerente l</w:t>
      </w:r>
      <w:r w:rsidR="002B267F">
        <w:rPr>
          <w:rFonts w:asciiTheme="majorHAnsi" w:hAnsiTheme="majorHAnsi" w:cs="Arial"/>
          <w:color w:val="000000"/>
        </w:rPr>
        <w:t>’</w:t>
      </w:r>
      <w:r w:rsidRPr="00D64396">
        <w:rPr>
          <w:rFonts w:asciiTheme="majorHAnsi" w:hAnsiTheme="majorHAnsi" w:cs="Arial"/>
          <w:color w:val="000000"/>
        </w:rPr>
        <w:t xml:space="preserve">impiego di pannelli lato strada in ambito urbano (NORMA CEI 214-13, CEI UNI EN 12966-1).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In particolare, le seguenti caratteristiche dovranno essere tenute in conto: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Tahoma"/>
          <w:color w:val="000000"/>
        </w:rPr>
        <w:t xml:space="preserve">- </w:t>
      </w:r>
      <w:r w:rsidRPr="00D64396">
        <w:rPr>
          <w:rFonts w:asciiTheme="majorHAnsi" w:hAnsiTheme="majorHAnsi" w:cs="Arial"/>
          <w:color w:val="000000"/>
        </w:rPr>
        <w:t xml:space="preserve">matrice a led con passo 10 mm;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Tahoma"/>
          <w:color w:val="000000"/>
        </w:rPr>
        <w:t xml:space="preserve">- </w:t>
      </w:r>
      <w:r w:rsidRPr="00D64396">
        <w:rPr>
          <w:rFonts w:asciiTheme="majorHAnsi" w:hAnsiTheme="majorHAnsi" w:cs="Arial"/>
          <w:color w:val="000000"/>
        </w:rPr>
        <w:t xml:space="preserve">dimensione minima dei caratteri (altezza) 10 cm; </w:t>
      </w:r>
    </w:p>
    <w:p w:rsidR="00D64396" w:rsidRPr="00D64396" w:rsidRDefault="002B267F" w:rsidP="00D64396">
      <w:pPr>
        <w:autoSpaceDE w:val="0"/>
        <w:autoSpaceDN w:val="0"/>
        <w:adjustRightInd w:val="0"/>
        <w:spacing w:line="240" w:lineRule="auto"/>
        <w:jc w:val="both"/>
        <w:rPr>
          <w:rFonts w:asciiTheme="majorHAnsi" w:hAnsiTheme="majorHAnsi" w:cs="Arial"/>
          <w:color w:val="000000"/>
        </w:rPr>
      </w:pPr>
      <w:r>
        <w:rPr>
          <w:rFonts w:asciiTheme="majorHAnsi" w:hAnsiTheme="majorHAnsi" w:cs="Arial"/>
          <w:b/>
          <w:bCs/>
          <w:color w:val="000000"/>
        </w:rPr>
        <w:t>6</w:t>
      </w:r>
      <w:r w:rsidR="00D64396" w:rsidRPr="00D64396">
        <w:rPr>
          <w:rFonts w:asciiTheme="majorHAnsi" w:hAnsiTheme="majorHAnsi" w:cs="Arial"/>
          <w:b/>
          <w:bCs/>
          <w:color w:val="000000"/>
        </w:rPr>
        <w:t xml:space="preserve">.4 Comunicazione tra centro e pannelli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La comunicazione tra i pannelli installati presso i varchi e la workstation/software installata presso il centro, avverrà a mezzo di reti IP ad alta velocità. </w:t>
      </w:r>
    </w:p>
    <w:p w:rsidR="00D64396" w:rsidRPr="00CF6350" w:rsidRDefault="00D64396" w:rsidP="00CF6350">
      <w:pPr>
        <w:pStyle w:val="Paragrafoelenco"/>
        <w:numPr>
          <w:ilvl w:val="0"/>
          <w:numId w:val="1"/>
        </w:numPr>
        <w:autoSpaceDE w:val="0"/>
        <w:autoSpaceDN w:val="0"/>
        <w:adjustRightInd w:val="0"/>
        <w:spacing w:line="240" w:lineRule="auto"/>
        <w:jc w:val="both"/>
        <w:rPr>
          <w:rFonts w:asciiTheme="majorHAnsi" w:hAnsiTheme="majorHAnsi" w:cs="Arial"/>
          <w:color w:val="000000"/>
        </w:rPr>
      </w:pPr>
      <w:r w:rsidRPr="00CF6350">
        <w:rPr>
          <w:rFonts w:asciiTheme="majorHAnsi" w:hAnsiTheme="majorHAnsi" w:cs="Arial"/>
          <w:b/>
          <w:bCs/>
          <w:color w:val="000000"/>
        </w:rPr>
        <w:t xml:space="preserve">INSTALLAZIONE </w:t>
      </w:r>
    </w:p>
    <w:p w:rsidR="00D64396" w:rsidRPr="00D64396" w:rsidRDefault="00CF6350" w:rsidP="00D64396">
      <w:pPr>
        <w:autoSpaceDE w:val="0"/>
        <w:autoSpaceDN w:val="0"/>
        <w:adjustRightInd w:val="0"/>
        <w:spacing w:line="240" w:lineRule="auto"/>
        <w:jc w:val="both"/>
        <w:rPr>
          <w:rFonts w:asciiTheme="majorHAnsi" w:hAnsiTheme="majorHAnsi" w:cs="Arial"/>
          <w:color w:val="000000"/>
        </w:rPr>
      </w:pPr>
      <w:r>
        <w:rPr>
          <w:rFonts w:asciiTheme="majorHAnsi" w:hAnsiTheme="majorHAnsi" w:cs="Arial"/>
          <w:b/>
          <w:bCs/>
          <w:color w:val="000000"/>
        </w:rPr>
        <w:t>7</w:t>
      </w:r>
      <w:r w:rsidR="00D64396" w:rsidRPr="00D64396">
        <w:rPr>
          <w:rFonts w:asciiTheme="majorHAnsi" w:hAnsiTheme="majorHAnsi" w:cs="Arial"/>
          <w:b/>
          <w:bCs/>
          <w:color w:val="000000"/>
        </w:rPr>
        <w:t xml:space="preserve">.1 Installazione degli apparati presso i varchi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Per quanto riguarda le installazioni degli apparati presso i </w:t>
      </w:r>
      <w:r w:rsidR="00CF6350">
        <w:rPr>
          <w:rFonts w:asciiTheme="majorHAnsi" w:hAnsiTheme="majorHAnsi" w:cs="Arial"/>
          <w:color w:val="000000"/>
        </w:rPr>
        <w:t>4</w:t>
      </w:r>
      <w:r w:rsidRPr="00D64396">
        <w:rPr>
          <w:rFonts w:asciiTheme="majorHAnsi" w:hAnsiTheme="majorHAnsi" w:cs="Arial"/>
          <w:color w:val="000000"/>
        </w:rPr>
        <w:t xml:space="preserve"> varchi oggetto della presente fornitura, l</w:t>
      </w:r>
      <w:r w:rsidR="00CF6350">
        <w:rPr>
          <w:rFonts w:asciiTheme="majorHAnsi" w:hAnsiTheme="majorHAnsi" w:cs="Arial"/>
          <w:color w:val="000000"/>
        </w:rPr>
        <w:t>’</w:t>
      </w:r>
      <w:r w:rsidRPr="00D64396">
        <w:rPr>
          <w:rFonts w:asciiTheme="majorHAnsi" w:hAnsiTheme="majorHAnsi" w:cs="Arial"/>
          <w:color w:val="000000"/>
        </w:rPr>
        <w:t>Appaltatore a seguito dell</w:t>
      </w:r>
      <w:r w:rsidR="00CF6350">
        <w:rPr>
          <w:rFonts w:asciiTheme="majorHAnsi" w:hAnsiTheme="majorHAnsi" w:cs="Arial"/>
          <w:color w:val="000000"/>
        </w:rPr>
        <w:t>’</w:t>
      </w:r>
      <w:r w:rsidRPr="00D64396">
        <w:rPr>
          <w:rFonts w:asciiTheme="majorHAnsi" w:hAnsiTheme="majorHAnsi" w:cs="Arial"/>
          <w:color w:val="000000"/>
        </w:rPr>
        <w:t xml:space="preserve">aggiudicazione dovrà elaborare i progetti esecutivi delle installazioni e dei lavori di predisposizione da effettuarsi.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Tali progetti esecutivi dovranno essere elaborati a partire dalle schede di varco dal Comune di </w:t>
      </w:r>
      <w:r w:rsidR="00CF6350">
        <w:rPr>
          <w:rFonts w:asciiTheme="majorHAnsi" w:hAnsiTheme="majorHAnsi" w:cs="Arial"/>
          <w:color w:val="000000"/>
        </w:rPr>
        <w:t>Somma Vesuviana</w:t>
      </w:r>
      <w:r w:rsidRPr="00D64396">
        <w:rPr>
          <w:rFonts w:asciiTheme="majorHAnsi" w:hAnsiTheme="majorHAnsi" w:cs="Arial"/>
          <w:color w:val="000000"/>
        </w:rPr>
        <w:t xml:space="preserve">.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Gli oneri economici relativi alle attività di installazione dei dispositivi e di predisposizione dei siti (scavi, cavidotti, ripristini, cordoli, spostamento marciapiedi, staffe, basamenti, ecc.) saranno a carico alla ditta aggiudicataria.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Si evidenzia che gli apparati di varco dovranno essere installati su pali di supporto secondo le schede di varco con le indicazioni delle caratteristiche del sito. Tutte le opere che richiedono eventualmente interventi sul suolo pubblico devono rispettare le</w:t>
      </w:r>
      <w:r w:rsidR="00CF6350">
        <w:rPr>
          <w:rFonts w:asciiTheme="majorHAnsi" w:hAnsiTheme="majorHAnsi" w:cs="Arial"/>
          <w:color w:val="000000"/>
        </w:rPr>
        <w:t xml:space="preserve"> </w:t>
      </w:r>
      <w:r w:rsidRPr="00D64396">
        <w:rPr>
          <w:rFonts w:asciiTheme="majorHAnsi" w:hAnsiTheme="majorHAnsi" w:cs="Arial"/>
          <w:color w:val="000000"/>
        </w:rPr>
        <w:t xml:space="preserve">norme di settore </w:t>
      </w:r>
    </w:p>
    <w:p w:rsidR="00D64396" w:rsidRPr="00D64396" w:rsidRDefault="00F43C18" w:rsidP="00D64396">
      <w:pPr>
        <w:autoSpaceDE w:val="0"/>
        <w:autoSpaceDN w:val="0"/>
        <w:adjustRightInd w:val="0"/>
        <w:spacing w:line="240" w:lineRule="auto"/>
        <w:jc w:val="both"/>
        <w:rPr>
          <w:rFonts w:asciiTheme="majorHAnsi" w:hAnsiTheme="majorHAnsi" w:cs="Arial"/>
          <w:color w:val="000000"/>
        </w:rPr>
      </w:pPr>
      <w:r>
        <w:rPr>
          <w:rFonts w:asciiTheme="majorHAnsi" w:hAnsiTheme="majorHAnsi" w:cs="Arial"/>
          <w:color w:val="000000"/>
        </w:rPr>
        <w:t xml:space="preserve">È cura dell’Appaltatore </w:t>
      </w:r>
      <w:r w:rsidR="00D64396" w:rsidRPr="00D64396">
        <w:rPr>
          <w:rFonts w:asciiTheme="majorHAnsi" w:hAnsiTheme="majorHAnsi" w:cs="Arial"/>
          <w:color w:val="000000"/>
        </w:rPr>
        <w:t xml:space="preserve">installare in ogni sua parte tutti i componenti del sistema sia hardware che software, compreso i dispositivi di accesso alla rete. </w:t>
      </w:r>
    </w:p>
    <w:p w:rsidR="00A24315" w:rsidRDefault="00D64396" w:rsidP="00A24315">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Ogni installazione va eseguita rispettando le eventuali prescrizioni date dal Committente relativamente all</w:t>
      </w:r>
      <w:r w:rsidR="00CF6350">
        <w:rPr>
          <w:rFonts w:asciiTheme="majorHAnsi" w:hAnsiTheme="majorHAnsi" w:cs="Arial"/>
          <w:color w:val="000000"/>
        </w:rPr>
        <w:t>’</w:t>
      </w:r>
      <w:r w:rsidRPr="00D64396">
        <w:rPr>
          <w:rFonts w:asciiTheme="majorHAnsi" w:hAnsiTheme="majorHAnsi" w:cs="Arial"/>
          <w:color w:val="000000"/>
        </w:rPr>
        <w:t>impatto ar</w:t>
      </w:r>
      <w:r w:rsidR="00A24315">
        <w:rPr>
          <w:rFonts w:asciiTheme="majorHAnsi" w:hAnsiTheme="majorHAnsi" w:cs="Arial"/>
          <w:color w:val="000000"/>
        </w:rPr>
        <w:t>chitettonico degli apparati.</w:t>
      </w:r>
    </w:p>
    <w:p w:rsidR="00D64396" w:rsidRPr="00D64396" w:rsidRDefault="00D64396" w:rsidP="00A24315">
      <w:pPr>
        <w:autoSpaceDE w:val="0"/>
        <w:autoSpaceDN w:val="0"/>
        <w:adjustRightInd w:val="0"/>
        <w:spacing w:line="240" w:lineRule="auto"/>
        <w:jc w:val="both"/>
        <w:rPr>
          <w:rFonts w:asciiTheme="majorHAnsi" w:hAnsiTheme="majorHAnsi" w:cs="Arial"/>
        </w:rPr>
      </w:pPr>
      <w:r w:rsidRPr="00D64396">
        <w:rPr>
          <w:rFonts w:asciiTheme="majorHAnsi" w:hAnsiTheme="majorHAnsi" w:cs="Arial"/>
        </w:rPr>
        <w:t>Inoltre ogni installazione va eseguita a regola d</w:t>
      </w:r>
      <w:r w:rsidR="00CF6350">
        <w:rPr>
          <w:rFonts w:asciiTheme="majorHAnsi" w:hAnsiTheme="majorHAnsi" w:cs="Arial"/>
        </w:rPr>
        <w:t>’</w:t>
      </w:r>
      <w:r w:rsidRPr="00D64396">
        <w:rPr>
          <w:rFonts w:asciiTheme="majorHAnsi" w:hAnsiTheme="majorHAnsi" w:cs="Arial"/>
        </w:rPr>
        <w:t xml:space="preserve">arte, rispettando ogni eventuale normativa e ponendo particolare attenzione ai seguenti aspetti: </w:t>
      </w:r>
    </w:p>
    <w:p w:rsidR="00A24315" w:rsidRDefault="00D64396" w:rsidP="001C2426">
      <w:pPr>
        <w:pStyle w:val="Paragrafoelenco"/>
        <w:numPr>
          <w:ilvl w:val="0"/>
          <w:numId w:val="27"/>
        </w:numPr>
        <w:autoSpaceDE w:val="0"/>
        <w:autoSpaceDN w:val="0"/>
        <w:adjustRightInd w:val="0"/>
        <w:spacing w:line="240" w:lineRule="auto"/>
        <w:jc w:val="both"/>
        <w:rPr>
          <w:rFonts w:asciiTheme="majorHAnsi" w:hAnsiTheme="majorHAnsi" w:cs="Arial"/>
        </w:rPr>
      </w:pPr>
      <w:proofErr w:type="gramStart"/>
      <w:r w:rsidRPr="00A24315">
        <w:rPr>
          <w:rFonts w:asciiTheme="majorHAnsi" w:hAnsiTheme="majorHAnsi" w:cs="Arial"/>
        </w:rPr>
        <w:t>facilità</w:t>
      </w:r>
      <w:proofErr w:type="gramEnd"/>
      <w:r w:rsidRPr="00A24315">
        <w:rPr>
          <w:rFonts w:asciiTheme="majorHAnsi" w:hAnsiTheme="majorHAnsi" w:cs="Arial"/>
        </w:rPr>
        <w:t xml:space="preserve"> di accesso e smontaggio per interventi manutentivi; </w:t>
      </w:r>
    </w:p>
    <w:p w:rsidR="00A24315" w:rsidRDefault="00D64396" w:rsidP="001C2426">
      <w:pPr>
        <w:pStyle w:val="Paragrafoelenco"/>
        <w:numPr>
          <w:ilvl w:val="0"/>
          <w:numId w:val="27"/>
        </w:numPr>
        <w:autoSpaceDE w:val="0"/>
        <w:autoSpaceDN w:val="0"/>
        <w:adjustRightInd w:val="0"/>
        <w:spacing w:line="240" w:lineRule="auto"/>
        <w:jc w:val="both"/>
        <w:rPr>
          <w:rFonts w:asciiTheme="majorHAnsi" w:hAnsiTheme="majorHAnsi" w:cs="Arial"/>
        </w:rPr>
      </w:pPr>
      <w:proofErr w:type="gramStart"/>
      <w:r w:rsidRPr="00A24315">
        <w:rPr>
          <w:rFonts w:asciiTheme="majorHAnsi" w:hAnsiTheme="majorHAnsi" w:cs="Arial"/>
        </w:rPr>
        <w:t>protezione</w:t>
      </w:r>
      <w:proofErr w:type="gramEnd"/>
      <w:r w:rsidRPr="00A24315">
        <w:rPr>
          <w:rFonts w:asciiTheme="majorHAnsi" w:hAnsiTheme="majorHAnsi" w:cs="Arial"/>
        </w:rPr>
        <w:t xml:space="preserve"> da urti, protezione da atti vandalici; </w:t>
      </w:r>
    </w:p>
    <w:p w:rsidR="00A24315" w:rsidRDefault="00D64396" w:rsidP="001C2426">
      <w:pPr>
        <w:pStyle w:val="Paragrafoelenco"/>
        <w:numPr>
          <w:ilvl w:val="0"/>
          <w:numId w:val="27"/>
        </w:numPr>
        <w:autoSpaceDE w:val="0"/>
        <w:autoSpaceDN w:val="0"/>
        <w:adjustRightInd w:val="0"/>
        <w:spacing w:line="240" w:lineRule="auto"/>
        <w:jc w:val="both"/>
        <w:rPr>
          <w:rFonts w:asciiTheme="majorHAnsi" w:hAnsiTheme="majorHAnsi" w:cs="Arial"/>
        </w:rPr>
      </w:pPr>
      <w:proofErr w:type="gramStart"/>
      <w:r w:rsidRPr="00A24315">
        <w:rPr>
          <w:rFonts w:asciiTheme="majorHAnsi" w:hAnsiTheme="majorHAnsi" w:cs="Arial"/>
        </w:rPr>
        <w:lastRenderedPageBreak/>
        <w:t>rischio</w:t>
      </w:r>
      <w:proofErr w:type="gramEnd"/>
      <w:r w:rsidRPr="00A24315">
        <w:rPr>
          <w:rFonts w:asciiTheme="majorHAnsi" w:hAnsiTheme="majorHAnsi" w:cs="Arial"/>
        </w:rPr>
        <w:t xml:space="preserve"> per i passanti in caso di rottura dei supporti; </w:t>
      </w:r>
    </w:p>
    <w:p w:rsidR="00D64396" w:rsidRPr="00A24315" w:rsidRDefault="00D64396" w:rsidP="001C2426">
      <w:pPr>
        <w:pStyle w:val="Paragrafoelenco"/>
        <w:numPr>
          <w:ilvl w:val="0"/>
          <w:numId w:val="27"/>
        </w:numPr>
        <w:autoSpaceDE w:val="0"/>
        <w:autoSpaceDN w:val="0"/>
        <w:adjustRightInd w:val="0"/>
        <w:spacing w:line="240" w:lineRule="auto"/>
        <w:jc w:val="both"/>
        <w:rPr>
          <w:rFonts w:asciiTheme="majorHAnsi" w:hAnsiTheme="majorHAnsi" w:cs="Arial"/>
        </w:rPr>
      </w:pPr>
      <w:proofErr w:type="gramStart"/>
      <w:r w:rsidRPr="00A24315">
        <w:rPr>
          <w:rFonts w:asciiTheme="majorHAnsi" w:hAnsiTheme="majorHAnsi" w:cs="Arial"/>
        </w:rPr>
        <w:t>inserimento</w:t>
      </w:r>
      <w:proofErr w:type="gramEnd"/>
      <w:r w:rsidRPr="00A24315">
        <w:rPr>
          <w:rFonts w:asciiTheme="majorHAnsi" w:hAnsiTheme="majorHAnsi" w:cs="Arial"/>
        </w:rPr>
        <w:t xml:space="preserve"> ambientale nel contesto storico-architettonico. </w:t>
      </w:r>
    </w:p>
    <w:p w:rsidR="00D64396" w:rsidRPr="00D64396" w:rsidRDefault="00D64396" w:rsidP="00D64396">
      <w:pPr>
        <w:autoSpaceDE w:val="0"/>
        <w:autoSpaceDN w:val="0"/>
        <w:adjustRightInd w:val="0"/>
        <w:spacing w:line="240" w:lineRule="auto"/>
        <w:jc w:val="both"/>
        <w:rPr>
          <w:rFonts w:asciiTheme="majorHAnsi" w:hAnsiTheme="majorHAnsi" w:cs="Arial"/>
        </w:rPr>
      </w:pPr>
      <w:r w:rsidRPr="00D64396">
        <w:rPr>
          <w:rFonts w:asciiTheme="majorHAnsi" w:hAnsiTheme="majorHAnsi" w:cs="Arial"/>
        </w:rPr>
        <w:t xml:space="preserve">In particolare, per quanto riguarda i cablaggi, nessun cavo dovrà rimanere a vista. </w:t>
      </w:r>
    </w:p>
    <w:p w:rsidR="00D64396" w:rsidRPr="00D64396" w:rsidRDefault="00D64396" w:rsidP="00D64396">
      <w:pPr>
        <w:pStyle w:val="Default"/>
        <w:spacing w:after="200"/>
        <w:jc w:val="both"/>
        <w:rPr>
          <w:rFonts w:asciiTheme="majorHAnsi" w:hAnsiTheme="majorHAnsi"/>
          <w:color w:val="auto"/>
          <w:sz w:val="22"/>
          <w:szCs w:val="22"/>
        </w:rPr>
      </w:pPr>
      <w:r w:rsidRPr="00D64396">
        <w:rPr>
          <w:rFonts w:asciiTheme="majorHAnsi" w:hAnsiTheme="majorHAnsi"/>
          <w:color w:val="auto"/>
          <w:sz w:val="22"/>
          <w:szCs w:val="22"/>
        </w:rPr>
        <w:t>Si evidenzia che tra le norme da rispettare rientra il Nuovo Codice della Strada (e relativo Regolamento di attuazione).</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b/>
          <w:bCs/>
          <w:color w:val="000000"/>
        </w:rPr>
        <w:t xml:space="preserve">Si evidenzia che, per ragioni di impatto ambientale e di facilità di manutenzione, è più gradita al Committente una soluzione che preveda, l’installazione del “gruppo ottico” (telecamera, illuminatore) su un palo senza sbraccio (cioè a filo corsia) invece che su un palo con sbraccio sopra la corsia. </w:t>
      </w:r>
    </w:p>
    <w:p w:rsidR="00F43C18" w:rsidRDefault="00F43C18" w:rsidP="00D64396">
      <w:pPr>
        <w:autoSpaceDE w:val="0"/>
        <w:autoSpaceDN w:val="0"/>
        <w:adjustRightInd w:val="0"/>
        <w:spacing w:line="240" w:lineRule="auto"/>
        <w:jc w:val="both"/>
        <w:rPr>
          <w:rFonts w:asciiTheme="majorHAnsi" w:hAnsiTheme="majorHAnsi" w:cs="Arial"/>
          <w:b/>
          <w:bCs/>
          <w:color w:val="000000"/>
        </w:rPr>
      </w:pPr>
    </w:p>
    <w:p w:rsidR="00D64396" w:rsidRPr="00D64396" w:rsidRDefault="00F43C18" w:rsidP="00D64396">
      <w:pPr>
        <w:autoSpaceDE w:val="0"/>
        <w:autoSpaceDN w:val="0"/>
        <w:adjustRightInd w:val="0"/>
        <w:spacing w:line="240" w:lineRule="auto"/>
        <w:jc w:val="both"/>
        <w:rPr>
          <w:rFonts w:asciiTheme="majorHAnsi" w:hAnsiTheme="majorHAnsi" w:cs="Arial"/>
          <w:color w:val="000000"/>
        </w:rPr>
      </w:pPr>
      <w:r>
        <w:rPr>
          <w:rFonts w:asciiTheme="majorHAnsi" w:hAnsiTheme="majorHAnsi" w:cs="Arial"/>
          <w:b/>
          <w:bCs/>
          <w:color w:val="000000"/>
        </w:rPr>
        <w:t>7</w:t>
      </w:r>
      <w:r w:rsidR="00D64396" w:rsidRPr="00D64396">
        <w:rPr>
          <w:rFonts w:asciiTheme="majorHAnsi" w:hAnsiTheme="majorHAnsi" w:cs="Arial"/>
          <w:b/>
          <w:bCs/>
          <w:color w:val="000000"/>
        </w:rPr>
        <w:t xml:space="preserve">.2 Installazione degli apparati al Centro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Le installazioni degli apparati per il Centro di gestione dovranno avvenire presso la sede del Comando di polizia Munici</w:t>
      </w:r>
      <w:r w:rsidR="00CF6350">
        <w:rPr>
          <w:rFonts w:asciiTheme="majorHAnsi" w:hAnsiTheme="majorHAnsi" w:cs="Arial"/>
          <w:color w:val="000000"/>
        </w:rPr>
        <w:t>pale del Comune di Somma Vesuviana</w:t>
      </w:r>
      <w:r w:rsidRPr="00D64396">
        <w:rPr>
          <w:rFonts w:asciiTheme="majorHAnsi" w:hAnsiTheme="majorHAnsi" w:cs="Arial"/>
          <w:color w:val="000000"/>
        </w:rPr>
        <w:t xml:space="preserve"> sito in </w:t>
      </w:r>
      <w:r w:rsidR="00CF6350">
        <w:rPr>
          <w:rFonts w:asciiTheme="majorHAnsi" w:hAnsiTheme="majorHAnsi" w:cs="Arial"/>
          <w:color w:val="000000"/>
        </w:rPr>
        <w:t xml:space="preserve">Via San Giovanni De </w:t>
      </w:r>
      <w:proofErr w:type="spellStart"/>
      <w:r w:rsidR="00CF6350">
        <w:rPr>
          <w:rFonts w:asciiTheme="majorHAnsi" w:hAnsiTheme="majorHAnsi" w:cs="Arial"/>
          <w:color w:val="000000"/>
        </w:rPr>
        <w:t>Matha</w:t>
      </w:r>
      <w:proofErr w:type="spellEnd"/>
      <w:r w:rsidRPr="00D64396">
        <w:rPr>
          <w:rFonts w:asciiTheme="majorHAnsi" w:hAnsiTheme="majorHAnsi" w:cs="Arial"/>
          <w:color w:val="000000"/>
        </w:rPr>
        <w:t xml:space="preserve">.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Il costo dell</w:t>
      </w:r>
      <w:r w:rsidR="00CF6350">
        <w:rPr>
          <w:rFonts w:asciiTheme="majorHAnsi" w:hAnsiTheme="majorHAnsi" w:cs="Arial"/>
          <w:color w:val="000000"/>
        </w:rPr>
        <w:t>’</w:t>
      </w:r>
      <w:r w:rsidRPr="00D64396">
        <w:rPr>
          <w:rFonts w:asciiTheme="majorHAnsi" w:hAnsiTheme="majorHAnsi" w:cs="Arial"/>
          <w:color w:val="000000"/>
        </w:rPr>
        <w:t>installazione è a totale carico dell</w:t>
      </w:r>
      <w:r w:rsidR="00CF6350">
        <w:rPr>
          <w:rFonts w:asciiTheme="majorHAnsi" w:hAnsiTheme="majorHAnsi" w:cs="Arial"/>
          <w:color w:val="000000"/>
        </w:rPr>
        <w:t>’</w:t>
      </w:r>
      <w:r w:rsidRPr="00D64396">
        <w:rPr>
          <w:rFonts w:asciiTheme="majorHAnsi" w:hAnsiTheme="majorHAnsi" w:cs="Arial"/>
          <w:color w:val="000000"/>
        </w:rPr>
        <w:t xml:space="preserve">Appaltatore compreso il trasporto al piano e lo smaltimento del materiale di imballaggio.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Gli apparati della centrale dovranno essere installati rispettando tutte le normative vigenti riguardanti le apparecchiature sotto tensione e l</w:t>
      </w:r>
      <w:r w:rsidR="00CF6350">
        <w:rPr>
          <w:rFonts w:asciiTheme="majorHAnsi" w:hAnsiTheme="majorHAnsi" w:cs="Arial"/>
          <w:color w:val="000000"/>
        </w:rPr>
        <w:t>’</w:t>
      </w:r>
      <w:proofErr w:type="spellStart"/>
      <w:r w:rsidRPr="00D64396">
        <w:rPr>
          <w:rFonts w:asciiTheme="majorHAnsi" w:hAnsiTheme="majorHAnsi" w:cs="Arial"/>
          <w:color w:val="000000"/>
        </w:rPr>
        <w:t>ergonomicità</w:t>
      </w:r>
      <w:proofErr w:type="spellEnd"/>
      <w:r w:rsidRPr="00D64396">
        <w:rPr>
          <w:rFonts w:asciiTheme="majorHAnsi" w:hAnsiTheme="majorHAnsi" w:cs="Arial"/>
          <w:color w:val="000000"/>
        </w:rPr>
        <w:t xml:space="preserve"> delle postazioni operative. </w:t>
      </w:r>
    </w:p>
    <w:p w:rsidR="00D64396" w:rsidRPr="00D64396" w:rsidRDefault="00D64396" w:rsidP="00D64396">
      <w:pPr>
        <w:pStyle w:val="Default"/>
        <w:spacing w:after="200"/>
        <w:jc w:val="both"/>
        <w:rPr>
          <w:rFonts w:asciiTheme="majorHAnsi" w:hAnsiTheme="majorHAnsi"/>
          <w:sz w:val="22"/>
          <w:szCs w:val="22"/>
        </w:rPr>
      </w:pPr>
      <w:r w:rsidRPr="00D64396">
        <w:rPr>
          <w:rFonts w:asciiTheme="majorHAnsi" w:hAnsiTheme="majorHAnsi"/>
          <w:sz w:val="22"/>
          <w:szCs w:val="22"/>
        </w:rPr>
        <w:t>E‟ compresa nella fornitura la realizzazione della rete LAN di collegamento dei vari apparati del centro e della rete di alimentazione elettrica.</w:t>
      </w:r>
    </w:p>
    <w:p w:rsidR="00D64396" w:rsidRPr="00CF6350" w:rsidRDefault="00D64396" w:rsidP="00CF6350">
      <w:pPr>
        <w:pStyle w:val="Paragrafoelenco"/>
        <w:numPr>
          <w:ilvl w:val="0"/>
          <w:numId w:val="1"/>
        </w:numPr>
        <w:autoSpaceDE w:val="0"/>
        <w:autoSpaceDN w:val="0"/>
        <w:adjustRightInd w:val="0"/>
        <w:spacing w:line="240" w:lineRule="auto"/>
        <w:jc w:val="both"/>
        <w:rPr>
          <w:rFonts w:asciiTheme="majorHAnsi" w:hAnsiTheme="majorHAnsi" w:cs="Arial"/>
          <w:color w:val="000000"/>
        </w:rPr>
      </w:pPr>
      <w:r w:rsidRPr="00CF6350">
        <w:rPr>
          <w:rFonts w:asciiTheme="majorHAnsi" w:hAnsiTheme="majorHAnsi" w:cs="Arial"/>
          <w:b/>
          <w:bCs/>
          <w:color w:val="000000"/>
        </w:rPr>
        <w:t xml:space="preserve">AFFIDABILITA’ </w:t>
      </w:r>
    </w:p>
    <w:p w:rsidR="00D64396" w:rsidRPr="00D64396" w:rsidRDefault="00CF6350" w:rsidP="00D64396">
      <w:pPr>
        <w:autoSpaceDE w:val="0"/>
        <w:autoSpaceDN w:val="0"/>
        <w:adjustRightInd w:val="0"/>
        <w:spacing w:line="240" w:lineRule="auto"/>
        <w:jc w:val="both"/>
        <w:rPr>
          <w:rFonts w:asciiTheme="majorHAnsi" w:hAnsiTheme="majorHAnsi" w:cs="Arial"/>
          <w:color w:val="000000"/>
        </w:rPr>
      </w:pPr>
      <w:r>
        <w:rPr>
          <w:rFonts w:asciiTheme="majorHAnsi" w:hAnsiTheme="majorHAnsi" w:cs="Arial"/>
          <w:b/>
          <w:bCs/>
          <w:color w:val="000000"/>
        </w:rPr>
        <w:t>8</w:t>
      </w:r>
      <w:r w:rsidR="00D64396" w:rsidRPr="00D64396">
        <w:rPr>
          <w:rFonts w:asciiTheme="majorHAnsi" w:hAnsiTheme="majorHAnsi" w:cs="Arial"/>
          <w:b/>
          <w:bCs/>
          <w:color w:val="000000"/>
        </w:rPr>
        <w:t xml:space="preserve">.1 Affidabilità </w:t>
      </w:r>
    </w:p>
    <w:p w:rsidR="00CF6350" w:rsidRDefault="00D64396" w:rsidP="00F43C18">
      <w:pPr>
        <w:autoSpaceDE w:val="0"/>
        <w:autoSpaceDN w:val="0"/>
        <w:adjustRightInd w:val="0"/>
        <w:spacing w:after="0" w:line="240" w:lineRule="auto"/>
        <w:jc w:val="both"/>
        <w:rPr>
          <w:rFonts w:asciiTheme="majorHAnsi" w:hAnsiTheme="majorHAnsi" w:cs="Arial"/>
          <w:color w:val="000000"/>
        </w:rPr>
      </w:pPr>
      <w:r w:rsidRPr="00D64396">
        <w:rPr>
          <w:rFonts w:asciiTheme="majorHAnsi" w:hAnsiTheme="majorHAnsi" w:cs="Arial"/>
          <w:color w:val="000000"/>
        </w:rPr>
        <w:t>Tutti gli apparati forniti dovranno avere un</w:t>
      </w:r>
      <w:r w:rsidR="00CF6350">
        <w:rPr>
          <w:rFonts w:asciiTheme="majorHAnsi" w:hAnsiTheme="majorHAnsi" w:cs="Arial"/>
          <w:color w:val="000000"/>
        </w:rPr>
        <w:t>’</w:t>
      </w:r>
      <w:r w:rsidRPr="00D64396">
        <w:rPr>
          <w:rFonts w:asciiTheme="majorHAnsi" w:hAnsiTheme="majorHAnsi" w:cs="Arial"/>
          <w:color w:val="000000"/>
        </w:rPr>
        <w:t>affidabilità tale da soddisfar</w:t>
      </w:r>
      <w:r w:rsidR="00A24315">
        <w:rPr>
          <w:rFonts w:asciiTheme="majorHAnsi" w:hAnsiTheme="majorHAnsi" w:cs="Arial"/>
          <w:color w:val="000000"/>
        </w:rPr>
        <w:t xml:space="preserve">e i seguenti requisiti minimi: </w:t>
      </w:r>
    </w:p>
    <w:p w:rsidR="00A24315" w:rsidRPr="00CF6350" w:rsidRDefault="00D64396" w:rsidP="001C2426">
      <w:pPr>
        <w:pStyle w:val="Paragrafoelenco"/>
        <w:numPr>
          <w:ilvl w:val="0"/>
          <w:numId w:val="34"/>
        </w:numPr>
        <w:autoSpaceDE w:val="0"/>
        <w:autoSpaceDN w:val="0"/>
        <w:adjustRightInd w:val="0"/>
        <w:spacing w:line="240" w:lineRule="auto"/>
        <w:jc w:val="both"/>
        <w:rPr>
          <w:rFonts w:asciiTheme="majorHAnsi" w:hAnsiTheme="majorHAnsi" w:cs="Arial"/>
          <w:color w:val="000000"/>
        </w:rPr>
      </w:pPr>
      <w:r w:rsidRPr="00CF6350">
        <w:rPr>
          <w:rFonts w:asciiTheme="majorHAnsi" w:hAnsiTheme="majorHAnsi" w:cs="Arial"/>
          <w:color w:val="000000"/>
        </w:rPr>
        <w:t>Il/i computer del Centro che avranno i compiti di server, interazione con i varchi e processing delle informazioni (moduli on-line) dovranno essere realizzati su piattaforme che garantiscano alta disponibilità (ridondanza dei dischi e dei sistemi di elaborazione), tali da garantire la sostituzione del componente guasto senza spegnere l</w:t>
      </w:r>
      <w:r w:rsidR="00CF6350" w:rsidRPr="00CF6350">
        <w:rPr>
          <w:rFonts w:asciiTheme="majorHAnsi" w:hAnsiTheme="majorHAnsi" w:cs="Arial"/>
          <w:color w:val="000000"/>
        </w:rPr>
        <w:t>’</w:t>
      </w:r>
      <w:r w:rsidRPr="00CF6350">
        <w:rPr>
          <w:rFonts w:asciiTheme="majorHAnsi" w:hAnsiTheme="majorHAnsi" w:cs="Arial"/>
          <w:color w:val="000000"/>
        </w:rPr>
        <w:t xml:space="preserve">apparato. </w:t>
      </w:r>
    </w:p>
    <w:p w:rsidR="00CF6350" w:rsidRPr="00CF6350" w:rsidRDefault="00D64396" w:rsidP="001C2426">
      <w:pPr>
        <w:pStyle w:val="Paragrafoelenco"/>
        <w:numPr>
          <w:ilvl w:val="0"/>
          <w:numId w:val="34"/>
        </w:numPr>
        <w:autoSpaceDE w:val="0"/>
        <w:autoSpaceDN w:val="0"/>
        <w:adjustRightInd w:val="0"/>
        <w:spacing w:line="240" w:lineRule="auto"/>
        <w:jc w:val="both"/>
        <w:rPr>
          <w:rFonts w:asciiTheme="majorHAnsi" w:hAnsiTheme="majorHAnsi" w:cs="Arial"/>
          <w:color w:val="000000"/>
        </w:rPr>
      </w:pPr>
      <w:r w:rsidRPr="00CF6350">
        <w:rPr>
          <w:rFonts w:asciiTheme="majorHAnsi" w:hAnsiTheme="majorHAnsi" w:cs="Arial"/>
          <w:color w:val="000000"/>
        </w:rPr>
        <w:t xml:space="preserve">Sono ammessi tempi di </w:t>
      </w:r>
      <w:proofErr w:type="spellStart"/>
      <w:r w:rsidRPr="00CF6350">
        <w:rPr>
          <w:rFonts w:asciiTheme="majorHAnsi" w:hAnsiTheme="majorHAnsi" w:cs="Arial"/>
          <w:color w:val="000000"/>
        </w:rPr>
        <w:t>failure</w:t>
      </w:r>
      <w:proofErr w:type="spellEnd"/>
      <w:r w:rsidRPr="00CF6350">
        <w:rPr>
          <w:rFonts w:asciiTheme="majorHAnsi" w:hAnsiTheme="majorHAnsi" w:cs="Arial"/>
          <w:color w:val="000000"/>
        </w:rPr>
        <w:t xml:space="preserve"> inferiori ai 2 minuti per il ripristino automatico (senza operatore) delle funzionalità; per quanto riguarda le postazioni operatore è richiesta una postazione di back-up da utilizzare in caso di guasto; l</w:t>
      </w:r>
      <w:r w:rsidR="00CF6350">
        <w:rPr>
          <w:rFonts w:asciiTheme="majorHAnsi" w:hAnsiTheme="majorHAnsi" w:cs="Arial"/>
          <w:color w:val="000000"/>
        </w:rPr>
        <w:t>’</w:t>
      </w:r>
      <w:r w:rsidRPr="00CF6350">
        <w:rPr>
          <w:rFonts w:asciiTheme="majorHAnsi" w:hAnsiTheme="majorHAnsi" w:cs="Arial"/>
          <w:color w:val="000000"/>
        </w:rPr>
        <w:t>elettronica che compone l</w:t>
      </w:r>
      <w:r w:rsidR="00CF6350">
        <w:rPr>
          <w:rFonts w:asciiTheme="majorHAnsi" w:hAnsiTheme="majorHAnsi" w:cs="Arial"/>
          <w:color w:val="000000"/>
        </w:rPr>
        <w:t>’</w:t>
      </w:r>
      <w:r w:rsidRPr="00CF6350">
        <w:rPr>
          <w:rFonts w:asciiTheme="majorHAnsi" w:hAnsiTheme="majorHAnsi" w:cs="Arial"/>
          <w:color w:val="000000"/>
        </w:rPr>
        <w:t>intero varco dovrà avere un MTBF (comprensivo di eventuali malfunzionamenti software) di almeno 10.000 ore (calcolato per ogni singolo varco);</w:t>
      </w:r>
    </w:p>
    <w:p w:rsidR="00D64396" w:rsidRPr="00CF6350" w:rsidRDefault="00D64396" w:rsidP="001C2426">
      <w:pPr>
        <w:pStyle w:val="Paragrafoelenco"/>
        <w:numPr>
          <w:ilvl w:val="0"/>
          <w:numId w:val="34"/>
        </w:numPr>
        <w:autoSpaceDE w:val="0"/>
        <w:autoSpaceDN w:val="0"/>
        <w:adjustRightInd w:val="0"/>
        <w:spacing w:line="240" w:lineRule="auto"/>
        <w:jc w:val="both"/>
        <w:rPr>
          <w:rFonts w:asciiTheme="majorHAnsi" w:hAnsiTheme="majorHAnsi" w:cs="Arial"/>
        </w:rPr>
      </w:pPr>
      <w:proofErr w:type="gramStart"/>
      <w:r w:rsidRPr="00CF6350">
        <w:rPr>
          <w:rFonts w:asciiTheme="majorHAnsi" w:hAnsiTheme="majorHAnsi" w:cs="Arial"/>
        </w:rPr>
        <w:t>i</w:t>
      </w:r>
      <w:proofErr w:type="gramEnd"/>
      <w:r w:rsidRPr="00CF6350">
        <w:rPr>
          <w:rFonts w:asciiTheme="majorHAnsi" w:hAnsiTheme="majorHAnsi" w:cs="Arial"/>
        </w:rPr>
        <w:t xml:space="preserve"> PC dovranno avere una vita utile di almeno 5 anni; il varco con tutti gli apparati che lo compongono dovranno avere una vita utile di almeno 5 anni. </w:t>
      </w:r>
    </w:p>
    <w:p w:rsidR="00D64396" w:rsidRPr="00D64396" w:rsidRDefault="00D64396" w:rsidP="00D64396">
      <w:pPr>
        <w:pStyle w:val="Default"/>
        <w:spacing w:after="200"/>
        <w:jc w:val="both"/>
        <w:rPr>
          <w:rFonts w:asciiTheme="majorHAnsi" w:hAnsiTheme="majorHAnsi"/>
          <w:color w:val="auto"/>
          <w:sz w:val="22"/>
          <w:szCs w:val="22"/>
        </w:rPr>
      </w:pPr>
      <w:r w:rsidRPr="00D64396">
        <w:rPr>
          <w:rFonts w:asciiTheme="majorHAnsi" w:hAnsiTheme="majorHAnsi"/>
          <w:color w:val="auto"/>
          <w:sz w:val="22"/>
          <w:szCs w:val="22"/>
        </w:rPr>
        <w:t>Il concorrente dovrà presentare, in sede di offerta tecnica, un</w:t>
      </w:r>
      <w:r w:rsidR="00CF6350">
        <w:rPr>
          <w:rFonts w:asciiTheme="majorHAnsi" w:hAnsiTheme="majorHAnsi"/>
          <w:color w:val="auto"/>
          <w:sz w:val="22"/>
          <w:szCs w:val="22"/>
        </w:rPr>
        <w:t>’</w:t>
      </w:r>
      <w:r w:rsidRPr="00D64396">
        <w:rPr>
          <w:rFonts w:asciiTheme="majorHAnsi" w:hAnsiTheme="majorHAnsi"/>
          <w:color w:val="auto"/>
          <w:sz w:val="22"/>
          <w:szCs w:val="22"/>
        </w:rPr>
        <w:t>analisi di affidabilità che evidenzi il rispetto di tali specifiche.</w:t>
      </w:r>
    </w:p>
    <w:p w:rsidR="00D64396" w:rsidRPr="00CF6350" w:rsidRDefault="00D64396" w:rsidP="00CF6350">
      <w:pPr>
        <w:pStyle w:val="Paragrafoelenco"/>
        <w:numPr>
          <w:ilvl w:val="0"/>
          <w:numId w:val="1"/>
        </w:numPr>
        <w:autoSpaceDE w:val="0"/>
        <w:autoSpaceDN w:val="0"/>
        <w:adjustRightInd w:val="0"/>
        <w:spacing w:line="240" w:lineRule="auto"/>
        <w:jc w:val="both"/>
        <w:rPr>
          <w:rFonts w:asciiTheme="majorHAnsi" w:hAnsiTheme="majorHAnsi" w:cs="Arial"/>
          <w:color w:val="000000"/>
        </w:rPr>
      </w:pPr>
      <w:r w:rsidRPr="00CF6350">
        <w:rPr>
          <w:rFonts w:asciiTheme="majorHAnsi" w:hAnsiTheme="majorHAnsi" w:cs="Arial"/>
          <w:b/>
          <w:bCs/>
          <w:color w:val="000000"/>
        </w:rPr>
        <w:t xml:space="preserve">ALTRI ELEMENTI DELLA FORNITURA </w:t>
      </w:r>
    </w:p>
    <w:p w:rsidR="00D64396" w:rsidRPr="00D64396" w:rsidRDefault="00CF6350" w:rsidP="00D64396">
      <w:pPr>
        <w:autoSpaceDE w:val="0"/>
        <w:autoSpaceDN w:val="0"/>
        <w:adjustRightInd w:val="0"/>
        <w:spacing w:line="240" w:lineRule="auto"/>
        <w:jc w:val="both"/>
        <w:rPr>
          <w:rFonts w:asciiTheme="majorHAnsi" w:hAnsiTheme="majorHAnsi" w:cs="Arial"/>
          <w:color w:val="000000"/>
        </w:rPr>
      </w:pPr>
      <w:r>
        <w:rPr>
          <w:rFonts w:asciiTheme="majorHAnsi" w:hAnsiTheme="majorHAnsi" w:cs="Arial"/>
          <w:b/>
          <w:bCs/>
          <w:color w:val="000000"/>
        </w:rPr>
        <w:t>9</w:t>
      </w:r>
      <w:r w:rsidR="00D64396" w:rsidRPr="00D64396">
        <w:rPr>
          <w:rFonts w:asciiTheme="majorHAnsi" w:hAnsiTheme="majorHAnsi" w:cs="Arial"/>
          <w:b/>
          <w:bCs/>
          <w:color w:val="000000"/>
        </w:rPr>
        <w:t xml:space="preserve">.1 Formazione del personale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L</w:t>
      </w:r>
      <w:r w:rsidR="00CF6350">
        <w:rPr>
          <w:rFonts w:asciiTheme="majorHAnsi" w:hAnsiTheme="majorHAnsi" w:cs="Arial"/>
          <w:color w:val="000000"/>
        </w:rPr>
        <w:t>’</w:t>
      </w:r>
      <w:r w:rsidRPr="00D64396">
        <w:rPr>
          <w:rFonts w:asciiTheme="majorHAnsi" w:hAnsiTheme="majorHAnsi" w:cs="Arial"/>
          <w:color w:val="000000"/>
        </w:rPr>
        <w:t xml:space="preserve">Appaltatore dovrà garantire un adeguato addestramento del personale che opererà sul sistema. In particolare dovranno essere previsti tre differenti gruppi di utenti ognuno dei quali dovrà </w:t>
      </w:r>
      <w:r w:rsidR="00F43C18">
        <w:rPr>
          <w:rFonts w:asciiTheme="majorHAnsi" w:hAnsiTheme="majorHAnsi" w:cs="Arial"/>
          <w:color w:val="000000"/>
        </w:rPr>
        <w:t xml:space="preserve">raggiungere obiettivi diversi. È </w:t>
      </w:r>
      <w:r w:rsidRPr="00D64396">
        <w:rPr>
          <w:rFonts w:asciiTheme="majorHAnsi" w:hAnsiTheme="majorHAnsi" w:cs="Arial"/>
          <w:color w:val="000000"/>
        </w:rPr>
        <w:t>quindi richiesto un addestramento minimo diverso per ogni gruppo come descritto nei punti seguenti. Ogni onere organizzativo (materiale di documentazione, aud</w:t>
      </w:r>
      <w:r w:rsidR="00CF6350">
        <w:rPr>
          <w:rFonts w:asciiTheme="majorHAnsi" w:hAnsiTheme="majorHAnsi" w:cs="Arial"/>
          <w:color w:val="000000"/>
        </w:rPr>
        <w:t>iovisivi, etc.) è a carico dell’</w:t>
      </w:r>
      <w:r w:rsidRPr="00D64396">
        <w:rPr>
          <w:rFonts w:asciiTheme="majorHAnsi" w:hAnsiTheme="majorHAnsi" w:cs="Arial"/>
          <w:color w:val="000000"/>
        </w:rPr>
        <w:t xml:space="preserve">Appaltatore.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lastRenderedPageBreak/>
        <w:t xml:space="preserve">Tutti i corsi devono essere tenuti in lingua italiana. </w:t>
      </w:r>
    </w:p>
    <w:p w:rsidR="00D64396" w:rsidRPr="00D64396" w:rsidRDefault="00CF6350" w:rsidP="00D64396">
      <w:pPr>
        <w:autoSpaceDE w:val="0"/>
        <w:autoSpaceDN w:val="0"/>
        <w:adjustRightInd w:val="0"/>
        <w:spacing w:line="240" w:lineRule="auto"/>
        <w:jc w:val="both"/>
        <w:rPr>
          <w:rFonts w:asciiTheme="majorHAnsi" w:hAnsiTheme="majorHAnsi" w:cs="Arial"/>
          <w:color w:val="000000"/>
        </w:rPr>
      </w:pPr>
      <w:r>
        <w:rPr>
          <w:rFonts w:asciiTheme="majorHAnsi" w:hAnsiTheme="majorHAnsi" w:cs="Arial"/>
          <w:b/>
          <w:bCs/>
          <w:color w:val="000000"/>
        </w:rPr>
        <w:t>9</w:t>
      </w:r>
      <w:r w:rsidR="00D64396" w:rsidRPr="00D64396">
        <w:rPr>
          <w:rFonts w:asciiTheme="majorHAnsi" w:hAnsiTheme="majorHAnsi" w:cs="Arial"/>
          <w:b/>
          <w:bCs/>
          <w:color w:val="000000"/>
        </w:rPr>
        <w:t xml:space="preserve">.1.1 Operatori centro di controllo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Il corso, della durata presumibile di qualche ora ed eventualmente ripetibile nel corso del primo anno di utilizzo, si rivolge agli operatori del centro di controllo, ovvero al personale preposto a ricevere, controllare, correggere, smistare, verificare e validare i dati (immagine e relative informazioni) provenienti dalle porte elettroniche e relative ai rilievi di transiti presunti non autorizzati o dubbi.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Il corso deve mettere in grado il personale di operare autonomamente sul sistema e per tale motivo deve essere corredato, oltre che di adeguata manualistica (una copia per ciascun partecipante al corso), di addestramento “on-site”. Il corso pertanto sarà tenuto presso i locali del centro di controllo.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Sarà cura dell</w:t>
      </w:r>
      <w:r w:rsidR="00CF6350">
        <w:rPr>
          <w:rFonts w:asciiTheme="majorHAnsi" w:hAnsiTheme="majorHAnsi" w:cs="Arial"/>
          <w:color w:val="000000"/>
        </w:rPr>
        <w:t>’</w:t>
      </w:r>
      <w:r w:rsidRPr="00D64396">
        <w:rPr>
          <w:rFonts w:asciiTheme="majorHAnsi" w:hAnsiTheme="majorHAnsi" w:cs="Arial"/>
          <w:color w:val="000000"/>
        </w:rPr>
        <w:t xml:space="preserve">Appaltatore predisporre un sistema simulato di informazioni giunte dalle porte che permetta agli operatori di imparare in condizioni operative reali.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Il numero dei partecipanti potrebbe essere di 3/4 persone. </w:t>
      </w:r>
    </w:p>
    <w:p w:rsidR="00D64396" w:rsidRPr="00D64396" w:rsidRDefault="00CF6350" w:rsidP="00D64396">
      <w:pPr>
        <w:autoSpaceDE w:val="0"/>
        <w:autoSpaceDN w:val="0"/>
        <w:adjustRightInd w:val="0"/>
        <w:spacing w:line="240" w:lineRule="auto"/>
        <w:jc w:val="both"/>
        <w:rPr>
          <w:rFonts w:asciiTheme="majorHAnsi" w:hAnsiTheme="majorHAnsi" w:cs="Arial"/>
          <w:color w:val="000000"/>
        </w:rPr>
      </w:pPr>
      <w:r>
        <w:rPr>
          <w:rFonts w:asciiTheme="majorHAnsi" w:hAnsiTheme="majorHAnsi" w:cs="Arial"/>
          <w:b/>
          <w:bCs/>
          <w:color w:val="000000"/>
        </w:rPr>
        <w:t>9</w:t>
      </w:r>
      <w:r w:rsidR="00D64396" w:rsidRPr="00D64396">
        <w:rPr>
          <w:rFonts w:asciiTheme="majorHAnsi" w:hAnsiTheme="majorHAnsi" w:cs="Arial"/>
          <w:b/>
          <w:bCs/>
          <w:color w:val="000000"/>
        </w:rPr>
        <w:t xml:space="preserve">.1.2 Operatori addetti alla manutenzione delle liste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Il corso, della durata presumibile di qualche ora ed eventualmente ripetibile nel corso del primo anno di utilizzo, si rivolge al personale del centro di controllo preposto all</w:t>
      </w:r>
      <w:r w:rsidR="00CF6350">
        <w:rPr>
          <w:rFonts w:asciiTheme="majorHAnsi" w:hAnsiTheme="majorHAnsi" w:cs="Arial"/>
          <w:color w:val="000000"/>
        </w:rPr>
        <w:t>’</w:t>
      </w:r>
      <w:r w:rsidRPr="00D64396">
        <w:rPr>
          <w:rFonts w:asciiTheme="majorHAnsi" w:hAnsiTheme="majorHAnsi" w:cs="Arial"/>
          <w:color w:val="000000"/>
        </w:rPr>
        <w:t>aggiornamento, gestione e manutenzione degli archivi e delle liste (</w:t>
      </w:r>
      <w:proofErr w:type="spellStart"/>
      <w:r w:rsidRPr="00D64396">
        <w:rPr>
          <w:rFonts w:asciiTheme="majorHAnsi" w:hAnsiTheme="majorHAnsi" w:cs="Arial"/>
          <w:color w:val="000000"/>
        </w:rPr>
        <w:t>white</w:t>
      </w:r>
      <w:proofErr w:type="spellEnd"/>
      <w:r w:rsidRPr="00D64396">
        <w:rPr>
          <w:rFonts w:asciiTheme="majorHAnsi" w:hAnsiTheme="majorHAnsi" w:cs="Arial"/>
          <w:color w:val="000000"/>
        </w:rPr>
        <w:t xml:space="preserve">-list autorizzati e le altre presenti nel sistema)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Il corso deve mettere in grado il personale di operare autonomamente sul sistema e per tale motivo deve essere corredato, oltre che adeguata manualistica (una copia per ciascun partecipante al corso), di addestramento “on-site”. Il corso pertanto sarà tenuto presso i locali del centro di controllo.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Sarà cura dell</w:t>
      </w:r>
      <w:r w:rsidR="00CF6350">
        <w:rPr>
          <w:rFonts w:asciiTheme="majorHAnsi" w:hAnsiTheme="majorHAnsi" w:cs="Arial"/>
          <w:color w:val="000000"/>
        </w:rPr>
        <w:t>’</w:t>
      </w:r>
      <w:r w:rsidRPr="00D64396">
        <w:rPr>
          <w:rFonts w:asciiTheme="majorHAnsi" w:hAnsiTheme="majorHAnsi" w:cs="Arial"/>
          <w:color w:val="000000"/>
        </w:rPr>
        <w:t xml:space="preserve">Appaltatore predisporre un sistema simulato di informazioni da trattare che permetta agli operatori di imparare in condizioni operative reali.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Il numero dei partecipanti potrebbe essere di 3/4 persone. </w:t>
      </w:r>
    </w:p>
    <w:p w:rsidR="00D64396" w:rsidRPr="00D64396" w:rsidRDefault="00CF6350" w:rsidP="00D64396">
      <w:pPr>
        <w:autoSpaceDE w:val="0"/>
        <w:autoSpaceDN w:val="0"/>
        <w:adjustRightInd w:val="0"/>
        <w:spacing w:line="240" w:lineRule="auto"/>
        <w:jc w:val="both"/>
        <w:rPr>
          <w:rFonts w:asciiTheme="majorHAnsi" w:hAnsiTheme="majorHAnsi" w:cs="Arial"/>
          <w:color w:val="000000"/>
        </w:rPr>
      </w:pPr>
      <w:r>
        <w:rPr>
          <w:rFonts w:asciiTheme="majorHAnsi" w:hAnsiTheme="majorHAnsi" w:cs="Arial"/>
          <w:b/>
          <w:bCs/>
          <w:color w:val="000000"/>
        </w:rPr>
        <w:t>9</w:t>
      </w:r>
      <w:r w:rsidR="00D64396" w:rsidRPr="00D64396">
        <w:rPr>
          <w:rFonts w:asciiTheme="majorHAnsi" w:hAnsiTheme="majorHAnsi" w:cs="Arial"/>
          <w:b/>
          <w:bCs/>
          <w:color w:val="000000"/>
        </w:rPr>
        <w:t xml:space="preserve">.1.3 Amministratori del sistema </w:t>
      </w:r>
    </w:p>
    <w:p w:rsidR="00D64396" w:rsidRPr="00D64396" w:rsidRDefault="00D64396" w:rsidP="00D64396">
      <w:pPr>
        <w:pStyle w:val="Default"/>
        <w:spacing w:after="200"/>
        <w:jc w:val="both"/>
        <w:rPr>
          <w:rFonts w:asciiTheme="majorHAnsi" w:hAnsiTheme="majorHAnsi"/>
          <w:sz w:val="22"/>
          <w:szCs w:val="22"/>
        </w:rPr>
      </w:pPr>
      <w:r w:rsidRPr="00D64396">
        <w:rPr>
          <w:rFonts w:asciiTheme="majorHAnsi" w:hAnsiTheme="majorHAnsi"/>
          <w:sz w:val="22"/>
          <w:szCs w:val="22"/>
        </w:rPr>
        <w:t xml:space="preserve">Il corso, della durata presumibile di qualche ora ed eventualmente ripetibile nel corso del primo anno di utilizzo, si rivolge agli amministratori del sistema centrale. Essi  devono essere formati per essere in grado di svolgere tutte le operazioni di competenza del personale del centro di controllo già descritto ai punti precedenti e inoltre devono essere in grado di conoscere il funzionamento del sistema nel complesso e in ogni dettaglio, di gestire correttamente tutte le funzionalità degli apparati, di essere in grado di effettuare programmazioni di parametri di funzionamento (compresa la creazione, </w:t>
      </w:r>
      <w:r w:rsidR="00CF6350">
        <w:rPr>
          <w:rFonts w:asciiTheme="majorHAnsi" w:hAnsiTheme="majorHAnsi"/>
          <w:sz w:val="22"/>
          <w:szCs w:val="22"/>
        </w:rPr>
        <w:t>l’</w:t>
      </w:r>
      <w:r w:rsidRPr="00D64396">
        <w:rPr>
          <w:rFonts w:asciiTheme="majorHAnsi" w:hAnsiTheme="majorHAnsi"/>
          <w:sz w:val="22"/>
          <w:szCs w:val="22"/>
        </w:rPr>
        <w:t xml:space="preserve">aggiornamento, la gestione e la manutenzione dei profili da usare nelle varie fasce orarie e nelle varie porte), di gestire i carichi di lavoro degli operatori e le relativi livelli di accesso al sistema, di accedere agli archivi statistici prodotti dal sistema, ecc. </w:t>
      </w:r>
    </w:p>
    <w:p w:rsidR="00D64396" w:rsidRPr="00D64396" w:rsidRDefault="00D64396" w:rsidP="00F43C18">
      <w:pPr>
        <w:autoSpaceDE w:val="0"/>
        <w:autoSpaceDN w:val="0"/>
        <w:adjustRightInd w:val="0"/>
        <w:spacing w:after="0" w:line="240" w:lineRule="auto"/>
        <w:jc w:val="both"/>
        <w:rPr>
          <w:rFonts w:asciiTheme="majorHAnsi" w:hAnsiTheme="majorHAnsi" w:cs="Arial"/>
          <w:color w:val="000000"/>
        </w:rPr>
      </w:pPr>
      <w:r w:rsidRPr="00D64396">
        <w:rPr>
          <w:rFonts w:asciiTheme="majorHAnsi" w:hAnsiTheme="majorHAnsi" w:cs="Arial"/>
          <w:color w:val="000000"/>
        </w:rPr>
        <w:t xml:space="preserve">La formazione di tale personale sarà completata con: </w:t>
      </w:r>
    </w:p>
    <w:p w:rsidR="00A24315" w:rsidRDefault="00D64396" w:rsidP="001C2426">
      <w:pPr>
        <w:pStyle w:val="Paragrafoelenco"/>
        <w:numPr>
          <w:ilvl w:val="0"/>
          <w:numId w:val="28"/>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color w:val="000000"/>
        </w:rPr>
        <w:t>la</w:t>
      </w:r>
      <w:proofErr w:type="gramEnd"/>
      <w:r w:rsidRPr="00A24315">
        <w:rPr>
          <w:rFonts w:asciiTheme="majorHAnsi" w:hAnsiTheme="majorHAnsi" w:cs="Arial"/>
          <w:color w:val="000000"/>
        </w:rPr>
        <w:t xml:space="preserve"> fornitura dei manuali contenenti tutte le informazioni utili per svolgere correttamente le attività descritte precedentemente nel presente paragrafo; </w:t>
      </w:r>
    </w:p>
    <w:p w:rsidR="00A24315" w:rsidRDefault="00D64396" w:rsidP="001C2426">
      <w:pPr>
        <w:pStyle w:val="Paragrafoelenco"/>
        <w:numPr>
          <w:ilvl w:val="0"/>
          <w:numId w:val="28"/>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color w:val="000000"/>
        </w:rPr>
        <w:t>l</w:t>
      </w:r>
      <w:r w:rsidR="00CF6350">
        <w:rPr>
          <w:rFonts w:asciiTheme="majorHAnsi" w:hAnsiTheme="majorHAnsi" w:cs="Arial"/>
          <w:color w:val="000000"/>
        </w:rPr>
        <w:t>’</w:t>
      </w:r>
      <w:r w:rsidRPr="00A24315">
        <w:rPr>
          <w:rFonts w:asciiTheme="majorHAnsi" w:hAnsiTheme="majorHAnsi" w:cs="Arial"/>
          <w:color w:val="000000"/>
        </w:rPr>
        <w:t>accessibilità</w:t>
      </w:r>
      <w:proofErr w:type="gramEnd"/>
      <w:r w:rsidRPr="00A24315">
        <w:rPr>
          <w:rFonts w:asciiTheme="majorHAnsi" w:hAnsiTheme="majorHAnsi" w:cs="Arial"/>
          <w:color w:val="000000"/>
        </w:rPr>
        <w:t xml:space="preserve"> a tutta la documentazione prevista insi</w:t>
      </w:r>
      <w:r w:rsidR="00A24315">
        <w:rPr>
          <w:rFonts w:asciiTheme="majorHAnsi" w:hAnsiTheme="majorHAnsi" w:cs="Arial"/>
          <w:color w:val="000000"/>
        </w:rPr>
        <w:t>eme alla fornitura del sistema;</w:t>
      </w:r>
    </w:p>
    <w:p w:rsidR="00D64396" w:rsidRPr="00A24315" w:rsidRDefault="00D64396" w:rsidP="001C2426">
      <w:pPr>
        <w:pStyle w:val="Paragrafoelenco"/>
        <w:numPr>
          <w:ilvl w:val="0"/>
          <w:numId w:val="28"/>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color w:val="000000"/>
        </w:rPr>
        <w:t>la</w:t>
      </w:r>
      <w:proofErr w:type="gramEnd"/>
      <w:r w:rsidRPr="00A24315">
        <w:rPr>
          <w:rFonts w:asciiTheme="majorHAnsi" w:hAnsiTheme="majorHAnsi" w:cs="Arial"/>
          <w:color w:val="000000"/>
        </w:rPr>
        <w:t xml:space="preserve"> presenza del personale dell</w:t>
      </w:r>
      <w:r w:rsidR="00CF6350">
        <w:rPr>
          <w:rFonts w:asciiTheme="majorHAnsi" w:hAnsiTheme="majorHAnsi" w:cs="Arial"/>
          <w:color w:val="000000"/>
        </w:rPr>
        <w:t>’</w:t>
      </w:r>
      <w:r w:rsidRPr="00A24315">
        <w:rPr>
          <w:rFonts w:asciiTheme="majorHAnsi" w:hAnsiTheme="majorHAnsi" w:cs="Arial"/>
          <w:color w:val="000000"/>
        </w:rPr>
        <w:t>Appaltatore presso il centro di controllo nell</w:t>
      </w:r>
      <w:r w:rsidR="00CF6350">
        <w:rPr>
          <w:rFonts w:asciiTheme="majorHAnsi" w:hAnsiTheme="majorHAnsi" w:cs="Arial"/>
          <w:color w:val="000000"/>
        </w:rPr>
        <w:t>’ambito dell’</w:t>
      </w:r>
      <w:r w:rsidRPr="00A24315">
        <w:rPr>
          <w:rFonts w:asciiTheme="majorHAnsi" w:hAnsiTheme="majorHAnsi" w:cs="Arial"/>
          <w:color w:val="000000"/>
        </w:rPr>
        <w:t xml:space="preserve">attività di “Messa a punto del sistema” secondo i tempi previsti per la sua installazione e comunicati mediante accordi con la Stazione Appaltante. </w:t>
      </w:r>
    </w:p>
    <w:p w:rsidR="00D64396" w:rsidRPr="00D64396" w:rsidRDefault="00D64396" w:rsidP="00D64396">
      <w:pPr>
        <w:pStyle w:val="Default"/>
        <w:spacing w:after="200"/>
        <w:jc w:val="both"/>
        <w:rPr>
          <w:rFonts w:asciiTheme="majorHAnsi" w:hAnsiTheme="majorHAnsi"/>
          <w:sz w:val="22"/>
          <w:szCs w:val="22"/>
        </w:rPr>
      </w:pPr>
      <w:r w:rsidRPr="00D64396">
        <w:rPr>
          <w:rFonts w:asciiTheme="majorHAnsi" w:hAnsiTheme="majorHAnsi"/>
          <w:sz w:val="22"/>
          <w:szCs w:val="22"/>
        </w:rPr>
        <w:t>Il corso pertanto sarà tenuto presso i locali del centro di controllo,</w:t>
      </w:r>
    </w:p>
    <w:p w:rsidR="00D64396" w:rsidRPr="00D64396" w:rsidRDefault="00CF6350" w:rsidP="00D64396">
      <w:pPr>
        <w:autoSpaceDE w:val="0"/>
        <w:autoSpaceDN w:val="0"/>
        <w:adjustRightInd w:val="0"/>
        <w:spacing w:line="240" w:lineRule="auto"/>
        <w:jc w:val="both"/>
        <w:rPr>
          <w:rFonts w:asciiTheme="majorHAnsi" w:hAnsiTheme="majorHAnsi" w:cs="Arial"/>
          <w:color w:val="000000"/>
        </w:rPr>
      </w:pPr>
      <w:r>
        <w:rPr>
          <w:rFonts w:asciiTheme="majorHAnsi" w:hAnsiTheme="majorHAnsi" w:cs="Arial"/>
          <w:b/>
          <w:bCs/>
          <w:color w:val="000000"/>
        </w:rPr>
        <w:t>9</w:t>
      </w:r>
      <w:r w:rsidR="00D64396" w:rsidRPr="00D64396">
        <w:rPr>
          <w:rFonts w:asciiTheme="majorHAnsi" w:hAnsiTheme="majorHAnsi" w:cs="Arial"/>
          <w:b/>
          <w:bCs/>
          <w:color w:val="000000"/>
        </w:rPr>
        <w:t xml:space="preserve">.2 Documentazione </w:t>
      </w:r>
    </w:p>
    <w:p w:rsidR="00A24315" w:rsidRDefault="00D64396" w:rsidP="00F43C18">
      <w:pPr>
        <w:autoSpaceDE w:val="0"/>
        <w:autoSpaceDN w:val="0"/>
        <w:adjustRightInd w:val="0"/>
        <w:spacing w:after="0" w:line="240" w:lineRule="auto"/>
        <w:jc w:val="both"/>
        <w:rPr>
          <w:rFonts w:asciiTheme="majorHAnsi" w:hAnsiTheme="majorHAnsi" w:cs="Arial"/>
          <w:color w:val="000000"/>
        </w:rPr>
      </w:pPr>
      <w:r w:rsidRPr="00D64396">
        <w:rPr>
          <w:rFonts w:asciiTheme="majorHAnsi" w:hAnsiTheme="majorHAnsi" w:cs="Arial"/>
          <w:color w:val="000000"/>
        </w:rPr>
        <w:lastRenderedPageBreak/>
        <w:t>L</w:t>
      </w:r>
      <w:r w:rsidR="00CF6350">
        <w:rPr>
          <w:rFonts w:asciiTheme="majorHAnsi" w:hAnsiTheme="majorHAnsi" w:cs="Arial"/>
          <w:color w:val="000000"/>
        </w:rPr>
        <w:t>’</w:t>
      </w:r>
      <w:r w:rsidRPr="00D64396">
        <w:rPr>
          <w:rFonts w:asciiTheme="majorHAnsi" w:hAnsiTheme="majorHAnsi" w:cs="Arial"/>
          <w:color w:val="000000"/>
        </w:rPr>
        <w:t>Appaltatore deve fornire, entro 30 giorni dall</w:t>
      </w:r>
      <w:r w:rsidR="00CF6350">
        <w:rPr>
          <w:rFonts w:asciiTheme="majorHAnsi" w:hAnsiTheme="majorHAnsi" w:cs="Arial"/>
          <w:color w:val="000000"/>
        </w:rPr>
        <w:t>’</w:t>
      </w:r>
      <w:r w:rsidRPr="00D64396">
        <w:rPr>
          <w:rFonts w:asciiTheme="majorHAnsi" w:hAnsiTheme="majorHAnsi" w:cs="Arial"/>
          <w:color w:val="000000"/>
        </w:rPr>
        <w:t>aggiudicazione definitiva, la seguente documentazione in italiano (in formato cart</w:t>
      </w:r>
      <w:r w:rsidR="00A24315">
        <w:rPr>
          <w:rFonts w:asciiTheme="majorHAnsi" w:hAnsiTheme="majorHAnsi" w:cs="Arial"/>
          <w:color w:val="000000"/>
        </w:rPr>
        <w:t xml:space="preserve">aceo e come file PDF e/o DOC): </w:t>
      </w:r>
    </w:p>
    <w:p w:rsidR="00A24315" w:rsidRDefault="00D64396" w:rsidP="001C2426">
      <w:pPr>
        <w:pStyle w:val="Paragrafoelenco"/>
        <w:numPr>
          <w:ilvl w:val="0"/>
          <w:numId w:val="29"/>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color w:val="000000"/>
        </w:rPr>
        <w:t>progetto</w:t>
      </w:r>
      <w:proofErr w:type="gramEnd"/>
      <w:r w:rsidRPr="00A24315">
        <w:rPr>
          <w:rFonts w:asciiTheme="majorHAnsi" w:hAnsiTheme="majorHAnsi" w:cs="Arial"/>
          <w:color w:val="000000"/>
        </w:rPr>
        <w:t xml:space="preserve"> di realizzazione del sistema; </w:t>
      </w:r>
    </w:p>
    <w:p w:rsidR="00A24315" w:rsidRDefault="00D64396" w:rsidP="001C2426">
      <w:pPr>
        <w:pStyle w:val="Paragrafoelenco"/>
        <w:numPr>
          <w:ilvl w:val="0"/>
          <w:numId w:val="29"/>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color w:val="000000"/>
        </w:rPr>
        <w:t>progetto</w:t>
      </w:r>
      <w:proofErr w:type="gramEnd"/>
      <w:r w:rsidRPr="00A24315">
        <w:rPr>
          <w:rFonts w:asciiTheme="majorHAnsi" w:hAnsiTheme="majorHAnsi" w:cs="Arial"/>
          <w:color w:val="000000"/>
        </w:rPr>
        <w:t xml:space="preserve"> esecutivo delle installazioni delle porte in ognuno dei </w:t>
      </w:r>
      <w:r w:rsidR="00F43C18">
        <w:rPr>
          <w:rFonts w:asciiTheme="majorHAnsi" w:hAnsiTheme="majorHAnsi" w:cs="Arial"/>
          <w:color w:val="000000"/>
        </w:rPr>
        <w:t>4</w:t>
      </w:r>
      <w:r w:rsidRPr="00A24315">
        <w:rPr>
          <w:rFonts w:asciiTheme="majorHAnsi" w:hAnsiTheme="majorHAnsi" w:cs="Arial"/>
          <w:color w:val="000000"/>
        </w:rPr>
        <w:t xml:space="preserve"> varchi; </w:t>
      </w:r>
    </w:p>
    <w:p w:rsidR="00A24315" w:rsidRDefault="00D64396" w:rsidP="001C2426">
      <w:pPr>
        <w:pStyle w:val="Paragrafoelenco"/>
        <w:numPr>
          <w:ilvl w:val="0"/>
          <w:numId w:val="29"/>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color w:val="000000"/>
        </w:rPr>
        <w:t>descrizione</w:t>
      </w:r>
      <w:proofErr w:type="gramEnd"/>
      <w:r w:rsidRPr="00A24315">
        <w:rPr>
          <w:rFonts w:asciiTheme="majorHAnsi" w:hAnsiTheme="majorHAnsi" w:cs="Arial"/>
          <w:color w:val="000000"/>
        </w:rPr>
        <w:t xml:space="preserve"> di funzionamento e specifiche tecniche degli apparati di varco e di centro, comprensiva di schemi elettrici e funzionali degli apparati, di disegni tecnici e di descrizione dei protocolli di comunicazione utilizzati; </w:t>
      </w:r>
    </w:p>
    <w:p w:rsidR="00A24315" w:rsidRDefault="00D64396" w:rsidP="001C2426">
      <w:pPr>
        <w:pStyle w:val="Paragrafoelenco"/>
        <w:numPr>
          <w:ilvl w:val="0"/>
          <w:numId w:val="29"/>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color w:val="000000"/>
        </w:rPr>
        <w:t>manuali</w:t>
      </w:r>
      <w:proofErr w:type="gramEnd"/>
      <w:r w:rsidRPr="00A24315">
        <w:rPr>
          <w:rFonts w:asciiTheme="majorHAnsi" w:hAnsiTheme="majorHAnsi" w:cs="Arial"/>
          <w:color w:val="000000"/>
        </w:rPr>
        <w:t xml:space="preserve"> di installazione del </w:t>
      </w:r>
      <w:proofErr w:type="spellStart"/>
      <w:r w:rsidRPr="00A24315">
        <w:rPr>
          <w:rFonts w:asciiTheme="majorHAnsi" w:hAnsiTheme="majorHAnsi" w:cs="Arial"/>
          <w:color w:val="000000"/>
        </w:rPr>
        <w:t>sw</w:t>
      </w:r>
      <w:proofErr w:type="spellEnd"/>
      <w:r w:rsidRPr="00A24315">
        <w:rPr>
          <w:rFonts w:asciiTheme="majorHAnsi" w:hAnsiTheme="majorHAnsi" w:cs="Arial"/>
          <w:color w:val="000000"/>
        </w:rPr>
        <w:t xml:space="preserve"> del sistema; </w:t>
      </w:r>
    </w:p>
    <w:p w:rsidR="00A24315" w:rsidRDefault="00D64396" w:rsidP="001C2426">
      <w:pPr>
        <w:pStyle w:val="Paragrafoelenco"/>
        <w:numPr>
          <w:ilvl w:val="0"/>
          <w:numId w:val="29"/>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color w:val="000000"/>
        </w:rPr>
        <w:t>manuale</w:t>
      </w:r>
      <w:proofErr w:type="gramEnd"/>
      <w:r w:rsidRPr="00A24315">
        <w:rPr>
          <w:rFonts w:asciiTheme="majorHAnsi" w:hAnsiTheme="majorHAnsi" w:cs="Arial"/>
          <w:color w:val="000000"/>
        </w:rPr>
        <w:t xml:space="preserve"> descrivente le procedure di gestione del sistema; </w:t>
      </w:r>
    </w:p>
    <w:p w:rsidR="00A24315" w:rsidRDefault="00D64396" w:rsidP="001C2426">
      <w:pPr>
        <w:pStyle w:val="Paragrafoelenco"/>
        <w:numPr>
          <w:ilvl w:val="0"/>
          <w:numId w:val="29"/>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color w:val="000000"/>
        </w:rPr>
        <w:t>manuali</w:t>
      </w:r>
      <w:proofErr w:type="gramEnd"/>
      <w:r w:rsidRPr="00A24315">
        <w:rPr>
          <w:rFonts w:asciiTheme="majorHAnsi" w:hAnsiTheme="majorHAnsi" w:cs="Arial"/>
          <w:color w:val="000000"/>
        </w:rPr>
        <w:t xml:space="preserve"> di uso per il personale operativo del centro di controllo (si veda il paragrafo “Addestramento del personale”); </w:t>
      </w:r>
    </w:p>
    <w:p w:rsidR="00A24315" w:rsidRDefault="00D64396" w:rsidP="001C2426">
      <w:pPr>
        <w:pStyle w:val="Paragrafoelenco"/>
        <w:numPr>
          <w:ilvl w:val="0"/>
          <w:numId w:val="29"/>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color w:val="000000"/>
        </w:rPr>
        <w:t>descrizione</w:t>
      </w:r>
      <w:proofErr w:type="gramEnd"/>
      <w:r w:rsidRPr="00A24315">
        <w:rPr>
          <w:rFonts w:asciiTheme="majorHAnsi" w:hAnsiTheme="majorHAnsi" w:cs="Arial"/>
          <w:color w:val="000000"/>
        </w:rPr>
        <w:t xml:space="preserve"> della struttura ed organizzazione del data base e di tutti i log file utilizzati dal sistema; </w:t>
      </w:r>
    </w:p>
    <w:p w:rsidR="00A24315" w:rsidRDefault="00D64396" w:rsidP="001C2426">
      <w:pPr>
        <w:pStyle w:val="Paragrafoelenco"/>
        <w:numPr>
          <w:ilvl w:val="0"/>
          <w:numId w:val="29"/>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color w:val="000000"/>
        </w:rPr>
        <w:t>elenco</w:t>
      </w:r>
      <w:proofErr w:type="gramEnd"/>
      <w:r w:rsidRPr="00A24315">
        <w:rPr>
          <w:rFonts w:asciiTheme="majorHAnsi" w:hAnsiTheme="majorHAnsi" w:cs="Arial"/>
          <w:color w:val="000000"/>
        </w:rPr>
        <w:t xml:space="preserve"> parametri di funzionamento programmabili; </w:t>
      </w:r>
    </w:p>
    <w:p w:rsidR="00A24315" w:rsidRDefault="00D64396" w:rsidP="001C2426">
      <w:pPr>
        <w:pStyle w:val="Paragrafoelenco"/>
        <w:numPr>
          <w:ilvl w:val="0"/>
          <w:numId w:val="29"/>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color w:val="000000"/>
        </w:rPr>
        <w:t>manuale</w:t>
      </w:r>
      <w:proofErr w:type="gramEnd"/>
      <w:r w:rsidRPr="00A24315">
        <w:rPr>
          <w:rFonts w:asciiTheme="majorHAnsi" w:hAnsiTheme="majorHAnsi" w:cs="Arial"/>
          <w:color w:val="000000"/>
        </w:rPr>
        <w:t xml:space="preserve"> di uso di ogni altro pacchetto software utilizzato; </w:t>
      </w:r>
    </w:p>
    <w:p w:rsidR="00A24315" w:rsidRDefault="00D64396" w:rsidP="001C2426">
      <w:pPr>
        <w:pStyle w:val="Paragrafoelenco"/>
        <w:numPr>
          <w:ilvl w:val="0"/>
          <w:numId w:val="29"/>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color w:val="000000"/>
        </w:rPr>
        <w:t>copia</w:t>
      </w:r>
      <w:proofErr w:type="gramEnd"/>
      <w:r w:rsidRPr="00A24315">
        <w:rPr>
          <w:rFonts w:asciiTheme="majorHAnsi" w:hAnsiTheme="majorHAnsi" w:cs="Arial"/>
          <w:color w:val="000000"/>
        </w:rPr>
        <w:t xml:space="preserve"> di autorizzazioni, licenze, ecc. eventualmente ottenute per l</w:t>
      </w:r>
      <w:r w:rsidR="00CF6350">
        <w:rPr>
          <w:rFonts w:asciiTheme="majorHAnsi" w:hAnsiTheme="majorHAnsi" w:cs="Arial"/>
          <w:color w:val="000000"/>
        </w:rPr>
        <w:t>’</w:t>
      </w:r>
      <w:r w:rsidRPr="00A24315">
        <w:rPr>
          <w:rFonts w:asciiTheme="majorHAnsi" w:hAnsiTheme="majorHAnsi" w:cs="Arial"/>
          <w:color w:val="000000"/>
        </w:rPr>
        <w:t xml:space="preserve">installazione degli apparati e dei cavidotti; </w:t>
      </w:r>
    </w:p>
    <w:p w:rsidR="00A24315" w:rsidRDefault="00D64396" w:rsidP="001C2426">
      <w:pPr>
        <w:pStyle w:val="Paragrafoelenco"/>
        <w:numPr>
          <w:ilvl w:val="0"/>
          <w:numId w:val="29"/>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color w:val="000000"/>
        </w:rPr>
        <w:t>certificazioni</w:t>
      </w:r>
      <w:proofErr w:type="gramEnd"/>
      <w:r w:rsidRPr="00A24315">
        <w:rPr>
          <w:rFonts w:asciiTheme="majorHAnsi" w:hAnsiTheme="majorHAnsi" w:cs="Arial"/>
          <w:color w:val="000000"/>
        </w:rPr>
        <w:t xml:space="preserve"> di immatricolazione o omologazione del sistema e degli apparati installati; </w:t>
      </w:r>
    </w:p>
    <w:p w:rsidR="00A24315" w:rsidRDefault="00D64396" w:rsidP="001C2426">
      <w:pPr>
        <w:pStyle w:val="Paragrafoelenco"/>
        <w:numPr>
          <w:ilvl w:val="0"/>
          <w:numId w:val="29"/>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color w:val="000000"/>
        </w:rPr>
        <w:t>descrizione</w:t>
      </w:r>
      <w:proofErr w:type="gramEnd"/>
      <w:r w:rsidRPr="00A24315">
        <w:rPr>
          <w:rFonts w:asciiTheme="majorHAnsi" w:hAnsiTheme="majorHAnsi" w:cs="Arial"/>
          <w:color w:val="000000"/>
        </w:rPr>
        <w:t xml:space="preserve"> dell</w:t>
      </w:r>
      <w:r w:rsidR="00CF6350">
        <w:rPr>
          <w:rFonts w:asciiTheme="majorHAnsi" w:hAnsiTheme="majorHAnsi" w:cs="Arial"/>
          <w:color w:val="000000"/>
        </w:rPr>
        <w:t>’</w:t>
      </w:r>
      <w:r w:rsidRPr="00A24315">
        <w:rPr>
          <w:rFonts w:asciiTheme="majorHAnsi" w:hAnsiTheme="majorHAnsi" w:cs="Arial"/>
          <w:color w:val="000000"/>
        </w:rPr>
        <w:t xml:space="preserve">architettura della rete di PC; </w:t>
      </w:r>
    </w:p>
    <w:p w:rsidR="00A24315" w:rsidRDefault="00D64396" w:rsidP="001C2426">
      <w:pPr>
        <w:pStyle w:val="Paragrafoelenco"/>
        <w:numPr>
          <w:ilvl w:val="0"/>
          <w:numId w:val="29"/>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color w:val="000000"/>
        </w:rPr>
        <w:t>riferimenti</w:t>
      </w:r>
      <w:proofErr w:type="gramEnd"/>
      <w:r w:rsidRPr="00A24315">
        <w:rPr>
          <w:rFonts w:asciiTheme="majorHAnsi" w:hAnsiTheme="majorHAnsi" w:cs="Arial"/>
          <w:color w:val="000000"/>
        </w:rPr>
        <w:t xml:space="preserve"> a cui rivolgersi per l</w:t>
      </w:r>
      <w:r w:rsidR="00CF6350">
        <w:rPr>
          <w:rFonts w:asciiTheme="majorHAnsi" w:hAnsiTheme="majorHAnsi" w:cs="Arial"/>
          <w:color w:val="000000"/>
        </w:rPr>
        <w:t>’</w:t>
      </w:r>
      <w:r w:rsidRPr="00A24315">
        <w:rPr>
          <w:rFonts w:asciiTheme="majorHAnsi" w:hAnsiTheme="majorHAnsi" w:cs="Arial"/>
          <w:color w:val="000000"/>
        </w:rPr>
        <w:t xml:space="preserve">assistenza tecnica; </w:t>
      </w:r>
    </w:p>
    <w:p w:rsidR="00A24315" w:rsidRPr="00A24315" w:rsidRDefault="00D64396" w:rsidP="001C2426">
      <w:pPr>
        <w:pStyle w:val="Paragrafoelenco"/>
        <w:numPr>
          <w:ilvl w:val="0"/>
          <w:numId w:val="29"/>
        </w:numPr>
        <w:autoSpaceDE w:val="0"/>
        <w:autoSpaceDN w:val="0"/>
        <w:adjustRightInd w:val="0"/>
        <w:spacing w:line="240" w:lineRule="auto"/>
        <w:jc w:val="both"/>
        <w:rPr>
          <w:rFonts w:asciiTheme="majorHAnsi" w:hAnsiTheme="majorHAnsi" w:cs="Arial"/>
        </w:rPr>
      </w:pPr>
      <w:proofErr w:type="gramStart"/>
      <w:r w:rsidRPr="00A24315">
        <w:rPr>
          <w:rFonts w:asciiTheme="majorHAnsi" w:hAnsiTheme="majorHAnsi" w:cs="Arial"/>
          <w:color w:val="000000"/>
        </w:rPr>
        <w:t>elenco</w:t>
      </w:r>
      <w:proofErr w:type="gramEnd"/>
      <w:r w:rsidRPr="00A24315">
        <w:rPr>
          <w:rFonts w:asciiTheme="majorHAnsi" w:hAnsiTheme="majorHAnsi" w:cs="Arial"/>
          <w:color w:val="000000"/>
        </w:rPr>
        <w:t xml:space="preserve"> parti di ricambio con relativi numeri d</w:t>
      </w:r>
      <w:r w:rsidR="00CF6350">
        <w:rPr>
          <w:rFonts w:asciiTheme="majorHAnsi" w:hAnsiTheme="majorHAnsi" w:cs="Arial"/>
          <w:color w:val="000000"/>
        </w:rPr>
        <w:t>’</w:t>
      </w:r>
      <w:r w:rsidRPr="00A24315">
        <w:rPr>
          <w:rFonts w:asciiTheme="majorHAnsi" w:hAnsiTheme="majorHAnsi" w:cs="Arial"/>
          <w:color w:val="000000"/>
        </w:rPr>
        <w:t xml:space="preserve">ordine; </w:t>
      </w:r>
    </w:p>
    <w:p w:rsidR="00A24315" w:rsidRDefault="00D64396" w:rsidP="001C2426">
      <w:pPr>
        <w:pStyle w:val="Paragrafoelenco"/>
        <w:numPr>
          <w:ilvl w:val="0"/>
          <w:numId w:val="29"/>
        </w:numPr>
        <w:autoSpaceDE w:val="0"/>
        <w:autoSpaceDN w:val="0"/>
        <w:adjustRightInd w:val="0"/>
        <w:spacing w:line="240" w:lineRule="auto"/>
        <w:jc w:val="both"/>
        <w:rPr>
          <w:rFonts w:asciiTheme="majorHAnsi" w:hAnsiTheme="majorHAnsi" w:cs="Arial"/>
        </w:rPr>
      </w:pPr>
      <w:proofErr w:type="gramStart"/>
      <w:r w:rsidRPr="00A24315">
        <w:rPr>
          <w:rFonts w:asciiTheme="majorHAnsi" w:hAnsiTheme="majorHAnsi" w:cs="Arial"/>
        </w:rPr>
        <w:t>descrizione</w:t>
      </w:r>
      <w:proofErr w:type="gramEnd"/>
      <w:r w:rsidRPr="00A24315">
        <w:rPr>
          <w:rFonts w:asciiTheme="majorHAnsi" w:hAnsiTheme="majorHAnsi" w:cs="Arial"/>
        </w:rPr>
        <w:t xml:space="preserve"> di ogni installazione di varco, comprensiva di mappa della canalizzazioni sotterranee e di ogni informazione utile alla manutenzione, i cui elaborati grafici devono corrispondere all</w:t>
      </w:r>
      <w:r w:rsidR="00CF6350">
        <w:rPr>
          <w:rFonts w:asciiTheme="majorHAnsi" w:hAnsiTheme="majorHAnsi" w:cs="Arial"/>
        </w:rPr>
        <w:t>’</w:t>
      </w:r>
      <w:r w:rsidRPr="00A24315">
        <w:rPr>
          <w:rFonts w:asciiTheme="majorHAnsi" w:hAnsiTheme="majorHAnsi" w:cs="Arial"/>
        </w:rPr>
        <w:t>eseguito (</w:t>
      </w:r>
      <w:proofErr w:type="spellStart"/>
      <w:r w:rsidRPr="00A24315">
        <w:rPr>
          <w:rFonts w:asciiTheme="majorHAnsi" w:hAnsiTheme="majorHAnsi" w:cs="Arial"/>
        </w:rPr>
        <w:t>As</w:t>
      </w:r>
      <w:proofErr w:type="spellEnd"/>
      <w:r w:rsidR="00CF6350">
        <w:rPr>
          <w:rFonts w:asciiTheme="majorHAnsi" w:hAnsiTheme="majorHAnsi" w:cs="Arial"/>
        </w:rPr>
        <w:t xml:space="preserve"> </w:t>
      </w:r>
      <w:proofErr w:type="spellStart"/>
      <w:r w:rsidRPr="00A24315">
        <w:rPr>
          <w:rFonts w:asciiTheme="majorHAnsi" w:hAnsiTheme="majorHAnsi" w:cs="Arial"/>
        </w:rPr>
        <w:t>Built</w:t>
      </w:r>
      <w:proofErr w:type="spellEnd"/>
      <w:r w:rsidRPr="00A24315">
        <w:rPr>
          <w:rFonts w:asciiTheme="majorHAnsi" w:hAnsiTheme="majorHAnsi" w:cs="Arial"/>
        </w:rPr>
        <w:t xml:space="preserve">); </w:t>
      </w:r>
    </w:p>
    <w:p w:rsidR="00A24315" w:rsidRDefault="00D64396" w:rsidP="001C2426">
      <w:pPr>
        <w:pStyle w:val="Paragrafoelenco"/>
        <w:numPr>
          <w:ilvl w:val="0"/>
          <w:numId w:val="29"/>
        </w:numPr>
        <w:autoSpaceDE w:val="0"/>
        <w:autoSpaceDN w:val="0"/>
        <w:adjustRightInd w:val="0"/>
        <w:spacing w:line="240" w:lineRule="auto"/>
        <w:jc w:val="both"/>
        <w:rPr>
          <w:rFonts w:asciiTheme="majorHAnsi" w:hAnsiTheme="majorHAnsi" w:cs="Arial"/>
        </w:rPr>
      </w:pPr>
      <w:proofErr w:type="gramStart"/>
      <w:r w:rsidRPr="00A24315">
        <w:rPr>
          <w:rFonts w:asciiTheme="majorHAnsi" w:hAnsiTheme="majorHAnsi" w:cs="Arial"/>
        </w:rPr>
        <w:t>completa</w:t>
      </w:r>
      <w:proofErr w:type="gramEnd"/>
      <w:r w:rsidRPr="00A24315">
        <w:rPr>
          <w:rFonts w:asciiTheme="majorHAnsi" w:hAnsiTheme="majorHAnsi" w:cs="Arial"/>
        </w:rPr>
        <w:t xml:space="preserve"> documentazione dei sistemi acquisiti sul mercato (PC, </w:t>
      </w:r>
      <w:proofErr w:type="spellStart"/>
      <w:r w:rsidRPr="00A24315">
        <w:rPr>
          <w:rFonts w:asciiTheme="majorHAnsi" w:hAnsiTheme="majorHAnsi" w:cs="Arial"/>
        </w:rPr>
        <w:t>Hub</w:t>
      </w:r>
      <w:proofErr w:type="spellEnd"/>
      <w:r w:rsidRPr="00A24315">
        <w:rPr>
          <w:rFonts w:asciiTheme="majorHAnsi" w:hAnsiTheme="majorHAnsi" w:cs="Arial"/>
        </w:rPr>
        <w:t xml:space="preserve">, PABX, </w:t>
      </w:r>
      <w:proofErr w:type="spellStart"/>
      <w:r w:rsidRPr="00A24315">
        <w:rPr>
          <w:rFonts w:asciiTheme="majorHAnsi" w:hAnsiTheme="majorHAnsi" w:cs="Arial"/>
        </w:rPr>
        <w:t>switch</w:t>
      </w:r>
      <w:proofErr w:type="spellEnd"/>
      <w:r w:rsidRPr="00A24315">
        <w:rPr>
          <w:rFonts w:asciiTheme="majorHAnsi" w:hAnsiTheme="majorHAnsi" w:cs="Arial"/>
        </w:rPr>
        <w:t xml:space="preserve">, router, firewall, apparati di connessione Wi-Fi etc.); </w:t>
      </w:r>
    </w:p>
    <w:p w:rsidR="00A24315" w:rsidRDefault="00D64396" w:rsidP="001C2426">
      <w:pPr>
        <w:pStyle w:val="Paragrafoelenco"/>
        <w:numPr>
          <w:ilvl w:val="0"/>
          <w:numId w:val="29"/>
        </w:numPr>
        <w:autoSpaceDE w:val="0"/>
        <w:autoSpaceDN w:val="0"/>
        <w:adjustRightInd w:val="0"/>
        <w:spacing w:line="240" w:lineRule="auto"/>
        <w:jc w:val="both"/>
        <w:rPr>
          <w:rFonts w:asciiTheme="majorHAnsi" w:hAnsiTheme="majorHAnsi" w:cs="Arial"/>
        </w:rPr>
      </w:pPr>
      <w:proofErr w:type="gramStart"/>
      <w:r w:rsidRPr="00A24315">
        <w:rPr>
          <w:rFonts w:asciiTheme="majorHAnsi" w:hAnsiTheme="majorHAnsi" w:cs="Arial"/>
        </w:rPr>
        <w:t>procedure</w:t>
      </w:r>
      <w:proofErr w:type="gramEnd"/>
      <w:r w:rsidRPr="00A24315">
        <w:rPr>
          <w:rFonts w:asciiTheme="majorHAnsi" w:hAnsiTheme="majorHAnsi" w:cs="Arial"/>
        </w:rPr>
        <w:t xml:space="preserve"> di collaudo del sistema e delle sue parti; </w:t>
      </w:r>
    </w:p>
    <w:p w:rsidR="00D64396" w:rsidRPr="00A24315" w:rsidRDefault="00D64396" w:rsidP="001C2426">
      <w:pPr>
        <w:pStyle w:val="Paragrafoelenco"/>
        <w:numPr>
          <w:ilvl w:val="0"/>
          <w:numId w:val="29"/>
        </w:numPr>
        <w:autoSpaceDE w:val="0"/>
        <w:autoSpaceDN w:val="0"/>
        <w:adjustRightInd w:val="0"/>
        <w:spacing w:line="240" w:lineRule="auto"/>
        <w:jc w:val="both"/>
        <w:rPr>
          <w:rFonts w:asciiTheme="majorHAnsi" w:hAnsiTheme="majorHAnsi" w:cs="Arial"/>
        </w:rPr>
      </w:pPr>
      <w:proofErr w:type="gramStart"/>
      <w:r w:rsidRPr="00A24315">
        <w:rPr>
          <w:rFonts w:asciiTheme="majorHAnsi" w:hAnsiTheme="majorHAnsi" w:cs="Arial"/>
        </w:rPr>
        <w:t>programma</w:t>
      </w:r>
      <w:proofErr w:type="gramEnd"/>
      <w:r w:rsidRPr="00A24315">
        <w:rPr>
          <w:rFonts w:asciiTheme="majorHAnsi" w:hAnsiTheme="majorHAnsi" w:cs="Arial"/>
        </w:rPr>
        <w:t xml:space="preserve"> di interventi manutentivi ordinari, a carico dell</w:t>
      </w:r>
      <w:r w:rsidR="00CF6350">
        <w:rPr>
          <w:rFonts w:asciiTheme="majorHAnsi" w:hAnsiTheme="majorHAnsi" w:cs="Arial"/>
        </w:rPr>
        <w:t>’</w:t>
      </w:r>
      <w:r w:rsidRPr="00A24315">
        <w:rPr>
          <w:rFonts w:asciiTheme="majorHAnsi" w:hAnsiTheme="majorHAnsi" w:cs="Arial"/>
        </w:rPr>
        <w:t xml:space="preserve">appaltatore, compresi nel prezzo posto a base di gara. </w:t>
      </w:r>
    </w:p>
    <w:p w:rsidR="00D64396" w:rsidRPr="00D64396" w:rsidRDefault="00CF6350" w:rsidP="00D64396">
      <w:pPr>
        <w:autoSpaceDE w:val="0"/>
        <w:autoSpaceDN w:val="0"/>
        <w:adjustRightInd w:val="0"/>
        <w:spacing w:line="240" w:lineRule="auto"/>
        <w:jc w:val="both"/>
        <w:rPr>
          <w:rFonts w:asciiTheme="majorHAnsi" w:hAnsiTheme="majorHAnsi" w:cs="Arial"/>
          <w:color w:val="000000"/>
        </w:rPr>
      </w:pPr>
      <w:r>
        <w:rPr>
          <w:rFonts w:asciiTheme="majorHAnsi" w:hAnsiTheme="majorHAnsi" w:cs="Arial"/>
          <w:b/>
          <w:bCs/>
          <w:color w:val="000000"/>
        </w:rPr>
        <w:t>9</w:t>
      </w:r>
      <w:r w:rsidR="00D64396" w:rsidRPr="00D64396">
        <w:rPr>
          <w:rFonts w:asciiTheme="majorHAnsi" w:hAnsiTheme="majorHAnsi" w:cs="Arial"/>
          <w:b/>
          <w:bCs/>
          <w:color w:val="000000"/>
        </w:rPr>
        <w:t xml:space="preserve">.3 Progettazione esecutiva </w:t>
      </w:r>
    </w:p>
    <w:p w:rsidR="00D64396" w:rsidRPr="00D64396" w:rsidRDefault="00D64396" w:rsidP="00F43C18">
      <w:pPr>
        <w:autoSpaceDE w:val="0"/>
        <w:autoSpaceDN w:val="0"/>
        <w:adjustRightInd w:val="0"/>
        <w:spacing w:after="0" w:line="240" w:lineRule="auto"/>
        <w:jc w:val="both"/>
        <w:rPr>
          <w:rFonts w:asciiTheme="majorHAnsi" w:hAnsiTheme="majorHAnsi" w:cs="Arial"/>
          <w:color w:val="000000"/>
        </w:rPr>
      </w:pPr>
      <w:r w:rsidRPr="00D64396">
        <w:rPr>
          <w:rFonts w:asciiTheme="majorHAnsi" w:hAnsiTheme="majorHAnsi" w:cs="Arial"/>
          <w:color w:val="000000"/>
        </w:rPr>
        <w:t xml:space="preserve">La progettazione esecutiva riguarderà: </w:t>
      </w:r>
    </w:p>
    <w:p w:rsidR="00D64396" w:rsidRPr="00A24315" w:rsidRDefault="00D64396" w:rsidP="00F43C18">
      <w:pPr>
        <w:pStyle w:val="Paragrafoelenco"/>
        <w:numPr>
          <w:ilvl w:val="0"/>
          <w:numId w:val="30"/>
        </w:numPr>
        <w:autoSpaceDE w:val="0"/>
        <w:autoSpaceDN w:val="0"/>
        <w:adjustRightInd w:val="0"/>
        <w:spacing w:after="0" w:line="240" w:lineRule="auto"/>
        <w:jc w:val="both"/>
        <w:rPr>
          <w:rFonts w:asciiTheme="majorHAnsi" w:hAnsiTheme="majorHAnsi" w:cs="Arial"/>
          <w:color w:val="000000"/>
        </w:rPr>
      </w:pPr>
      <w:proofErr w:type="gramStart"/>
      <w:r w:rsidRPr="00A24315">
        <w:rPr>
          <w:rFonts w:asciiTheme="majorHAnsi" w:hAnsiTheme="majorHAnsi" w:cs="Arial"/>
          <w:color w:val="000000"/>
        </w:rPr>
        <w:t>configurazione</w:t>
      </w:r>
      <w:proofErr w:type="gramEnd"/>
      <w:r w:rsidRPr="00A24315">
        <w:rPr>
          <w:rFonts w:asciiTheme="majorHAnsi" w:hAnsiTheme="majorHAnsi" w:cs="Arial"/>
          <w:color w:val="000000"/>
        </w:rPr>
        <w:t xml:space="preserve"> ed architettura di sistema; </w:t>
      </w:r>
    </w:p>
    <w:p w:rsidR="00D64396" w:rsidRPr="00D64396" w:rsidRDefault="00D64396" w:rsidP="00F43C18">
      <w:pPr>
        <w:pStyle w:val="Paragrafoelenco"/>
        <w:numPr>
          <w:ilvl w:val="0"/>
          <w:numId w:val="30"/>
        </w:numPr>
        <w:autoSpaceDE w:val="0"/>
        <w:autoSpaceDN w:val="0"/>
        <w:adjustRightInd w:val="0"/>
        <w:spacing w:after="0" w:line="240" w:lineRule="auto"/>
        <w:jc w:val="both"/>
        <w:rPr>
          <w:rFonts w:asciiTheme="majorHAnsi" w:hAnsiTheme="majorHAnsi" w:cs="Arial"/>
          <w:color w:val="000000"/>
        </w:rPr>
      </w:pPr>
      <w:proofErr w:type="gramStart"/>
      <w:r w:rsidRPr="00D64396">
        <w:rPr>
          <w:rFonts w:asciiTheme="majorHAnsi" w:hAnsiTheme="majorHAnsi" w:cs="Arial"/>
          <w:color w:val="000000"/>
        </w:rPr>
        <w:t>unità</w:t>
      </w:r>
      <w:proofErr w:type="gramEnd"/>
      <w:r w:rsidRPr="00D64396">
        <w:rPr>
          <w:rFonts w:asciiTheme="majorHAnsi" w:hAnsiTheme="majorHAnsi" w:cs="Arial"/>
          <w:color w:val="000000"/>
        </w:rPr>
        <w:t xml:space="preserve"> di varco: </w:t>
      </w:r>
    </w:p>
    <w:p w:rsidR="00D64396" w:rsidRPr="00D64396" w:rsidRDefault="00D64396" w:rsidP="00F43C18">
      <w:pPr>
        <w:pStyle w:val="Paragrafoelenco"/>
        <w:numPr>
          <w:ilvl w:val="1"/>
          <w:numId w:val="30"/>
        </w:numPr>
        <w:autoSpaceDE w:val="0"/>
        <w:autoSpaceDN w:val="0"/>
        <w:adjustRightInd w:val="0"/>
        <w:spacing w:after="0" w:line="240" w:lineRule="auto"/>
        <w:jc w:val="both"/>
        <w:rPr>
          <w:rFonts w:asciiTheme="majorHAnsi" w:hAnsiTheme="majorHAnsi" w:cs="Arial"/>
          <w:color w:val="000000"/>
        </w:rPr>
      </w:pPr>
      <w:proofErr w:type="gramStart"/>
      <w:r w:rsidRPr="00D64396">
        <w:rPr>
          <w:rFonts w:asciiTheme="majorHAnsi" w:hAnsiTheme="majorHAnsi" w:cs="Arial"/>
          <w:color w:val="000000"/>
        </w:rPr>
        <w:t>apparati</w:t>
      </w:r>
      <w:proofErr w:type="gramEnd"/>
      <w:r w:rsidRPr="00D64396">
        <w:rPr>
          <w:rFonts w:asciiTheme="majorHAnsi" w:hAnsiTheme="majorHAnsi" w:cs="Arial"/>
          <w:color w:val="000000"/>
        </w:rPr>
        <w:t xml:space="preserve">; </w:t>
      </w:r>
    </w:p>
    <w:p w:rsidR="00D64396" w:rsidRPr="00D64396" w:rsidRDefault="00D64396" w:rsidP="00F43C18">
      <w:pPr>
        <w:pStyle w:val="Paragrafoelenco"/>
        <w:numPr>
          <w:ilvl w:val="1"/>
          <w:numId w:val="30"/>
        </w:numPr>
        <w:autoSpaceDE w:val="0"/>
        <w:autoSpaceDN w:val="0"/>
        <w:adjustRightInd w:val="0"/>
        <w:spacing w:after="0" w:line="240" w:lineRule="auto"/>
        <w:jc w:val="both"/>
        <w:rPr>
          <w:rFonts w:asciiTheme="majorHAnsi" w:hAnsiTheme="majorHAnsi" w:cs="Arial"/>
          <w:color w:val="000000"/>
        </w:rPr>
      </w:pPr>
      <w:proofErr w:type="gramStart"/>
      <w:r w:rsidRPr="00D64396">
        <w:rPr>
          <w:rFonts w:asciiTheme="majorHAnsi" w:hAnsiTheme="majorHAnsi" w:cs="Arial"/>
          <w:color w:val="000000"/>
        </w:rPr>
        <w:t>impiantistica</w:t>
      </w:r>
      <w:proofErr w:type="gramEnd"/>
      <w:r w:rsidRPr="00D64396">
        <w:rPr>
          <w:rFonts w:asciiTheme="majorHAnsi" w:hAnsiTheme="majorHAnsi" w:cs="Arial"/>
          <w:color w:val="000000"/>
        </w:rPr>
        <w:t xml:space="preserve"> elettrica; </w:t>
      </w:r>
    </w:p>
    <w:p w:rsidR="00D64396" w:rsidRPr="00D64396" w:rsidRDefault="00D64396" w:rsidP="00F43C18">
      <w:pPr>
        <w:pStyle w:val="Paragrafoelenco"/>
        <w:numPr>
          <w:ilvl w:val="1"/>
          <w:numId w:val="30"/>
        </w:numPr>
        <w:autoSpaceDE w:val="0"/>
        <w:autoSpaceDN w:val="0"/>
        <w:adjustRightInd w:val="0"/>
        <w:spacing w:after="0" w:line="240" w:lineRule="auto"/>
        <w:jc w:val="both"/>
        <w:rPr>
          <w:rFonts w:asciiTheme="majorHAnsi" w:hAnsiTheme="majorHAnsi" w:cs="Arial"/>
          <w:color w:val="000000"/>
        </w:rPr>
      </w:pPr>
      <w:proofErr w:type="gramStart"/>
      <w:r w:rsidRPr="00D64396">
        <w:rPr>
          <w:rFonts w:asciiTheme="majorHAnsi" w:hAnsiTheme="majorHAnsi" w:cs="Arial"/>
          <w:color w:val="000000"/>
        </w:rPr>
        <w:t>opere</w:t>
      </w:r>
      <w:proofErr w:type="gramEnd"/>
      <w:r w:rsidRPr="00D64396">
        <w:rPr>
          <w:rFonts w:asciiTheme="majorHAnsi" w:hAnsiTheme="majorHAnsi" w:cs="Arial"/>
          <w:color w:val="000000"/>
        </w:rPr>
        <w:t xml:space="preserve"> civili; </w:t>
      </w:r>
    </w:p>
    <w:p w:rsidR="00D64396" w:rsidRDefault="00D64396" w:rsidP="00F43C18">
      <w:pPr>
        <w:pStyle w:val="Paragrafoelenco"/>
        <w:numPr>
          <w:ilvl w:val="1"/>
          <w:numId w:val="30"/>
        </w:numPr>
        <w:autoSpaceDE w:val="0"/>
        <w:autoSpaceDN w:val="0"/>
        <w:adjustRightInd w:val="0"/>
        <w:spacing w:after="0" w:line="240" w:lineRule="auto"/>
        <w:jc w:val="both"/>
        <w:rPr>
          <w:rFonts w:asciiTheme="majorHAnsi" w:hAnsiTheme="majorHAnsi" w:cs="Arial"/>
          <w:color w:val="000000"/>
        </w:rPr>
      </w:pPr>
      <w:proofErr w:type="gramStart"/>
      <w:r w:rsidRPr="00D64396">
        <w:rPr>
          <w:rFonts w:asciiTheme="majorHAnsi" w:hAnsiTheme="majorHAnsi" w:cs="Arial"/>
          <w:color w:val="000000"/>
        </w:rPr>
        <w:t>attrezzaggio</w:t>
      </w:r>
      <w:proofErr w:type="gramEnd"/>
      <w:r w:rsidRPr="00D64396">
        <w:rPr>
          <w:rFonts w:asciiTheme="majorHAnsi" w:hAnsiTheme="majorHAnsi" w:cs="Arial"/>
          <w:color w:val="000000"/>
        </w:rPr>
        <w:t xml:space="preserve"> al varco; </w:t>
      </w:r>
    </w:p>
    <w:p w:rsidR="00D64396" w:rsidRPr="00D64396" w:rsidRDefault="00D64396" w:rsidP="00F43C18">
      <w:pPr>
        <w:pStyle w:val="Paragrafoelenco"/>
        <w:numPr>
          <w:ilvl w:val="0"/>
          <w:numId w:val="30"/>
        </w:numPr>
        <w:autoSpaceDE w:val="0"/>
        <w:autoSpaceDN w:val="0"/>
        <w:adjustRightInd w:val="0"/>
        <w:spacing w:after="0" w:line="240" w:lineRule="auto"/>
        <w:jc w:val="both"/>
        <w:rPr>
          <w:rFonts w:asciiTheme="majorHAnsi" w:hAnsiTheme="majorHAnsi" w:cs="Arial"/>
          <w:color w:val="000000"/>
        </w:rPr>
      </w:pPr>
      <w:proofErr w:type="gramStart"/>
      <w:r w:rsidRPr="00D64396">
        <w:rPr>
          <w:rFonts w:asciiTheme="majorHAnsi" w:hAnsiTheme="majorHAnsi" w:cs="Arial"/>
          <w:color w:val="000000"/>
        </w:rPr>
        <w:t>sistema</w:t>
      </w:r>
      <w:proofErr w:type="gramEnd"/>
      <w:r w:rsidRPr="00D64396">
        <w:rPr>
          <w:rFonts w:asciiTheme="majorHAnsi" w:hAnsiTheme="majorHAnsi" w:cs="Arial"/>
          <w:color w:val="000000"/>
        </w:rPr>
        <w:t xml:space="preserve"> di connessione dati: </w:t>
      </w:r>
    </w:p>
    <w:p w:rsidR="00D64396" w:rsidRPr="00D64396" w:rsidRDefault="00D64396" w:rsidP="00F43C18">
      <w:pPr>
        <w:pStyle w:val="Paragrafoelenco"/>
        <w:numPr>
          <w:ilvl w:val="1"/>
          <w:numId w:val="30"/>
        </w:numPr>
        <w:autoSpaceDE w:val="0"/>
        <w:autoSpaceDN w:val="0"/>
        <w:adjustRightInd w:val="0"/>
        <w:spacing w:after="0" w:line="240" w:lineRule="auto"/>
        <w:jc w:val="both"/>
        <w:rPr>
          <w:rFonts w:asciiTheme="majorHAnsi" w:hAnsiTheme="majorHAnsi" w:cs="Arial"/>
          <w:color w:val="000000"/>
        </w:rPr>
      </w:pPr>
      <w:proofErr w:type="gramStart"/>
      <w:r w:rsidRPr="00D64396">
        <w:rPr>
          <w:rFonts w:asciiTheme="majorHAnsi" w:hAnsiTheme="majorHAnsi" w:cs="Arial"/>
          <w:color w:val="000000"/>
        </w:rPr>
        <w:t>modalità</w:t>
      </w:r>
      <w:proofErr w:type="gramEnd"/>
      <w:r w:rsidRPr="00D64396">
        <w:rPr>
          <w:rFonts w:asciiTheme="majorHAnsi" w:hAnsiTheme="majorHAnsi" w:cs="Arial"/>
          <w:color w:val="000000"/>
        </w:rPr>
        <w:t xml:space="preserve"> di trasmissione dati e standard utilizzati; </w:t>
      </w:r>
    </w:p>
    <w:p w:rsidR="00D64396" w:rsidRDefault="00D64396" w:rsidP="00F43C18">
      <w:pPr>
        <w:pStyle w:val="Paragrafoelenco"/>
        <w:numPr>
          <w:ilvl w:val="1"/>
          <w:numId w:val="30"/>
        </w:numPr>
        <w:autoSpaceDE w:val="0"/>
        <w:autoSpaceDN w:val="0"/>
        <w:adjustRightInd w:val="0"/>
        <w:spacing w:after="0" w:line="240" w:lineRule="auto"/>
        <w:jc w:val="both"/>
        <w:rPr>
          <w:rFonts w:asciiTheme="majorHAnsi" w:hAnsiTheme="majorHAnsi" w:cs="Arial"/>
          <w:color w:val="000000"/>
        </w:rPr>
      </w:pPr>
      <w:proofErr w:type="gramStart"/>
      <w:r w:rsidRPr="00D64396">
        <w:rPr>
          <w:rFonts w:asciiTheme="majorHAnsi" w:hAnsiTheme="majorHAnsi" w:cs="Arial"/>
          <w:color w:val="000000"/>
        </w:rPr>
        <w:t>sicurezza</w:t>
      </w:r>
      <w:proofErr w:type="gramEnd"/>
      <w:r w:rsidRPr="00D64396">
        <w:rPr>
          <w:rFonts w:asciiTheme="majorHAnsi" w:hAnsiTheme="majorHAnsi" w:cs="Arial"/>
          <w:color w:val="000000"/>
        </w:rPr>
        <w:t xml:space="preserve"> della trasmissione dei dati; </w:t>
      </w:r>
    </w:p>
    <w:p w:rsidR="00D64396" w:rsidRPr="00D64396" w:rsidRDefault="00D64396" w:rsidP="00F43C18">
      <w:pPr>
        <w:pStyle w:val="Paragrafoelenco"/>
        <w:numPr>
          <w:ilvl w:val="0"/>
          <w:numId w:val="30"/>
        </w:numPr>
        <w:autoSpaceDE w:val="0"/>
        <w:autoSpaceDN w:val="0"/>
        <w:adjustRightInd w:val="0"/>
        <w:spacing w:after="0" w:line="240" w:lineRule="auto"/>
        <w:jc w:val="both"/>
        <w:rPr>
          <w:rFonts w:asciiTheme="majorHAnsi" w:hAnsiTheme="majorHAnsi" w:cs="Arial"/>
          <w:color w:val="000000"/>
        </w:rPr>
      </w:pPr>
      <w:proofErr w:type="gramStart"/>
      <w:r w:rsidRPr="00D64396">
        <w:rPr>
          <w:rFonts w:asciiTheme="majorHAnsi" w:hAnsiTheme="majorHAnsi" w:cs="Arial"/>
          <w:color w:val="000000"/>
        </w:rPr>
        <w:t>unità</w:t>
      </w:r>
      <w:proofErr w:type="gramEnd"/>
      <w:r w:rsidRPr="00D64396">
        <w:rPr>
          <w:rFonts w:asciiTheme="majorHAnsi" w:hAnsiTheme="majorHAnsi" w:cs="Arial"/>
          <w:color w:val="000000"/>
        </w:rPr>
        <w:t xml:space="preserve"> centrale: </w:t>
      </w:r>
    </w:p>
    <w:p w:rsidR="00D64396" w:rsidRPr="00D64396" w:rsidRDefault="00D64396" w:rsidP="00F43C18">
      <w:pPr>
        <w:pStyle w:val="Paragrafoelenco"/>
        <w:numPr>
          <w:ilvl w:val="1"/>
          <w:numId w:val="30"/>
        </w:numPr>
        <w:autoSpaceDE w:val="0"/>
        <w:autoSpaceDN w:val="0"/>
        <w:adjustRightInd w:val="0"/>
        <w:spacing w:after="0" w:line="240" w:lineRule="auto"/>
        <w:jc w:val="both"/>
        <w:rPr>
          <w:rFonts w:asciiTheme="majorHAnsi" w:hAnsiTheme="majorHAnsi" w:cs="Arial"/>
          <w:color w:val="000000"/>
        </w:rPr>
      </w:pPr>
      <w:proofErr w:type="gramStart"/>
      <w:r w:rsidRPr="00D64396">
        <w:rPr>
          <w:rFonts w:asciiTheme="majorHAnsi" w:hAnsiTheme="majorHAnsi" w:cs="Arial"/>
          <w:color w:val="000000"/>
        </w:rPr>
        <w:t>architettura</w:t>
      </w:r>
      <w:proofErr w:type="gramEnd"/>
      <w:r w:rsidRPr="00D64396">
        <w:rPr>
          <w:rFonts w:asciiTheme="majorHAnsi" w:hAnsiTheme="majorHAnsi" w:cs="Arial"/>
          <w:color w:val="000000"/>
        </w:rPr>
        <w:t xml:space="preserve"> e componenti dell</w:t>
      </w:r>
      <w:r w:rsidR="00CF6350">
        <w:rPr>
          <w:rFonts w:asciiTheme="majorHAnsi" w:hAnsiTheme="majorHAnsi" w:cs="Arial"/>
          <w:color w:val="000000"/>
        </w:rPr>
        <w:t>’</w:t>
      </w:r>
      <w:r w:rsidRPr="00D64396">
        <w:rPr>
          <w:rFonts w:asciiTheme="majorHAnsi" w:hAnsiTheme="majorHAnsi" w:cs="Arial"/>
          <w:color w:val="000000"/>
        </w:rPr>
        <w:t xml:space="preserve">hardware; </w:t>
      </w:r>
    </w:p>
    <w:p w:rsidR="00D64396" w:rsidRPr="00D64396" w:rsidRDefault="00D64396" w:rsidP="00F43C18">
      <w:pPr>
        <w:pStyle w:val="Paragrafoelenco"/>
        <w:numPr>
          <w:ilvl w:val="1"/>
          <w:numId w:val="30"/>
        </w:numPr>
        <w:autoSpaceDE w:val="0"/>
        <w:autoSpaceDN w:val="0"/>
        <w:adjustRightInd w:val="0"/>
        <w:spacing w:after="0" w:line="240" w:lineRule="auto"/>
        <w:jc w:val="both"/>
        <w:rPr>
          <w:rFonts w:asciiTheme="majorHAnsi" w:hAnsiTheme="majorHAnsi" w:cs="Arial"/>
          <w:color w:val="000000"/>
        </w:rPr>
      </w:pPr>
      <w:proofErr w:type="gramStart"/>
      <w:r w:rsidRPr="00D64396">
        <w:rPr>
          <w:rFonts w:asciiTheme="majorHAnsi" w:hAnsiTheme="majorHAnsi" w:cs="Arial"/>
          <w:color w:val="000000"/>
        </w:rPr>
        <w:t>architettura</w:t>
      </w:r>
      <w:proofErr w:type="gramEnd"/>
      <w:r w:rsidRPr="00D64396">
        <w:rPr>
          <w:rFonts w:asciiTheme="majorHAnsi" w:hAnsiTheme="majorHAnsi" w:cs="Arial"/>
          <w:color w:val="000000"/>
        </w:rPr>
        <w:t xml:space="preserve"> del software; </w:t>
      </w:r>
    </w:p>
    <w:p w:rsidR="00D64396" w:rsidRPr="00D64396" w:rsidRDefault="00D64396" w:rsidP="001C2426">
      <w:pPr>
        <w:pStyle w:val="Paragrafoelenco"/>
        <w:numPr>
          <w:ilvl w:val="1"/>
          <w:numId w:val="30"/>
        </w:numPr>
        <w:autoSpaceDE w:val="0"/>
        <w:autoSpaceDN w:val="0"/>
        <w:adjustRightInd w:val="0"/>
        <w:spacing w:line="240" w:lineRule="auto"/>
        <w:jc w:val="both"/>
        <w:rPr>
          <w:rFonts w:asciiTheme="majorHAnsi" w:hAnsiTheme="majorHAnsi" w:cs="Arial"/>
          <w:color w:val="000000"/>
        </w:rPr>
      </w:pPr>
      <w:proofErr w:type="gramStart"/>
      <w:r w:rsidRPr="00D64396">
        <w:rPr>
          <w:rFonts w:asciiTheme="majorHAnsi" w:hAnsiTheme="majorHAnsi" w:cs="Arial"/>
          <w:color w:val="000000"/>
        </w:rPr>
        <w:t>impiantistica</w:t>
      </w:r>
      <w:proofErr w:type="gramEnd"/>
      <w:r w:rsidRPr="00D64396">
        <w:rPr>
          <w:rFonts w:asciiTheme="majorHAnsi" w:hAnsiTheme="majorHAnsi" w:cs="Arial"/>
          <w:color w:val="000000"/>
        </w:rPr>
        <w:t xml:space="preserve"> elettrica e della rete dati; </w:t>
      </w:r>
    </w:p>
    <w:p w:rsidR="00D64396" w:rsidRPr="00D64396" w:rsidRDefault="00CF6350" w:rsidP="00D64396">
      <w:pPr>
        <w:autoSpaceDE w:val="0"/>
        <w:autoSpaceDN w:val="0"/>
        <w:adjustRightInd w:val="0"/>
        <w:spacing w:line="240" w:lineRule="auto"/>
        <w:jc w:val="both"/>
        <w:rPr>
          <w:rFonts w:asciiTheme="majorHAnsi" w:hAnsiTheme="majorHAnsi" w:cs="Arial"/>
          <w:color w:val="000000"/>
        </w:rPr>
      </w:pPr>
      <w:r>
        <w:rPr>
          <w:rFonts w:asciiTheme="majorHAnsi" w:hAnsiTheme="majorHAnsi" w:cs="Arial"/>
          <w:b/>
          <w:bCs/>
          <w:color w:val="000000"/>
        </w:rPr>
        <w:t>9</w:t>
      </w:r>
      <w:r w:rsidR="00D64396" w:rsidRPr="00D64396">
        <w:rPr>
          <w:rFonts w:asciiTheme="majorHAnsi" w:hAnsiTheme="majorHAnsi" w:cs="Arial"/>
          <w:b/>
          <w:bCs/>
          <w:color w:val="000000"/>
        </w:rPr>
        <w:t xml:space="preserve">.4 Caricamento dati </w:t>
      </w:r>
    </w:p>
    <w:p w:rsidR="00A24315" w:rsidRDefault="00D64396" w:rsidP="00F43C18">
      <w:pPr>
        <w:autoSpaceDE w:val="0"/>
        <w:autoSpaceDN w:val="0"/>
        <w:adjustRightInd w:val="0"/>
        <w:spacing w:after="0" w:line="240" w:lineRule="auto"/>
        <w:jc w:val="both"/>
        <w:rPr>
          <w:rFonts w:asciiTheme="majorHAnsi" w:hAnsiTheme="majorHAnsi" w:cs="Arial"/>
          <w:color w:val="000000"/>
        </w:rPr>
      </w:pPr>
      <w:r w:rsidRPr="00D64396">
        <w:rPr>
          <w:rFonts w:asciiTheme="majorHAnsi" w:hAnsiTheme="majorHAnsi" w:cs="Arial"/>
          <w:color w:val="000000"/>
        </w:rPr>
        <w:t>Fanno parte delle attività di competenza della D.A. compre</w:t>
      </w:r>
      <w:r w:rsidR="00A24315">
        <w:rPr>
          <w:rFonts w:asciiTheme="majorHAnsi" w:hAnsiTheme="majorHAnsi" w:cs="Arial"/>
          <w:color w:val="000000"/>
        </w:rPr>
        <w:t xml:space="preserve">se nella fornitura in oggetto: </w:t>
      </w:r>
    </w:p>
    <w:p w:rsidR="00A24315" w:rsidRDefault="00D64396" w:rsidP="001C2426">
      <w:pPr>
        <w:pStyle w:val="Paragrafoelenco"/>
        <w:numPr>
          <w:ilvl w:val="0"/>
          <w:numId w:val="31"/>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color w:val="000000"/>
        </w:rPr>
        <w:t>il</w:t>
      </w:r>
      <w:proofErr w:type="gramEnd"/>
      <w:r w:rsidRPr="00A24315">
        <w:rPr>
          <w:rFonts w:asciiTheme="majorHAnsi" w:hAnsiTheme="majorHAnsi" w:cs="Arial"/>
          <w:color w:val="000000"/>
        </w:rPr>
        <w:t xml:space="preserve"> riempimento iniziale degli archivi relativi ai profili di funzionamento dei varchi e ai profili operatori di centrale; </w:t>
      </w:r>
    </w:p>
    <w:p w:rsidR="00A24315" w:rsidRDefault="00D64396" w:rsidP="001C2426">
      <w:pPr>
        <w:pStyle w:val="Paragrafoelenco"/>
        <w:numPr>
          <w:ilvl w:val="0"/>
          <w:numId w:val="31"/>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color w:val="000000"/>
        </w:rPr>
        <w:t>la</w:t>
      </w:r>
      <w:proofErr w:type="gramEnd"/>
      <w:r w:rsidRPr="00A24315">
        <w:rPr>
          <w:rFonts w:asciiTheme="majorHAnsi" w:hAnsiTheme="majorHAnsi" w:cs="Arial"/>
          <w:color w:val="000000"/>
        </w:rPr>
        <w:t xml:space="preserve"> configurazione di tutti parametri di funzionamento regolabili dei varchi, del centro e relativi all</w:t>
      </w:r>
      <w:r w:rsidR="00CF6350">
        <w:rPr>
          <w:rFonts w:asciiTheme="majorHAnsi" w:hAnsiTheme="majorHAnsi" w:cs="Arial"/>
          <w:color w:val="000000"/>
        </w:rPr>
        <w:t>’</w:t>
      </w:r>
      <w:r w:rsidRPr="00A24315">
        <w:rPr>
          <w:rFonts w:asciiTheme="majorHAnsi" w:hAnsiTheme="majorHAnsi" w:cs="Arial"/>
          <w:color w:val="000000"/>
        </w:rPr>
        <w:t xml:space="preserve">utilizzo della rete di telecomunicazioni; </w:t>
      </w:r>
    </w:p>
    <w:p w:rsidR="00D64396" w:rsidRPr="00A24315" w:rsidRDefault="00D64396" w:rsidP="001C2426">
      <w:pPr>
        <w:pStyle w:val="Paragrafoelenco"/>
        <w:numPr>
          <w:ilvl w:val="0"/>
          <w:numId w:val="31"/>
        </w:numPr>
        <w:autoSpaceDE w:val="0"/>
        <w:autoSpaceDN w:val="0"/>
        <w:adjustRightInd w:val="0"/>
        <w:spacing w:line="240" w:lineRule="auto"/>
        <w:jc w:val="both"/>
        <w:rPr>
          <w:rFonts w:asciiTheme="majorHAnsi" w:hAnsiTheme="majorHAnsi" w:cs="Arial"/>
          <w:color w:val="000000"/>
        </w:rPr>
      </w:pPr>
      <w:proofErr w:type="gramStart"/>
      <w:r w:rsidRPr="00A24315">
        <w:rPr>
          <w:rFonts w:asciiTheme="majorHAnsi" w:hAnsiTheme="majorHAnsi" w:cs="Arial"/>
          <w:color w:val="000000"/>
        </w:rPr>
        <w:lastRenderedPageBreak/>
        <w:t>l</w:t>
      </w:r>
      <w:r w:rsidR="00CF6350">
        <w:rPr>
          <w:rFonts w:asciiTheme="majorHAnsi" w:hAnsiTheme="majorHAnsi" w:cs="Arial"/>
          <w:color w:val="000000"/>
        </w:rPr>
        <w:t>’</w:t>
      </w:r>
      <w:r w:rsidRPr="00A24315">
        <w:rPr>
          <w:rFonts w:asciiTheme="majorHAnsi" w:hAnsiTheme="majorHAnsi" w:cs="Arial"/>
          <w:color w:val="000000"/>
        </w:rPr>
        <w:t>assistenza</w:t>
      </w:r>
      <w:proofErr w:type="gramEnd"/>
      <w:r w:rsidRPr="00A24315">
        <w:rPr>
          <w:rFonts w:asciiTheme="majorHAnsi" w:hAnsiTheme="majorHAnsi" w:cs="Arial"/>
          <w:color w:val="000000"/>
        </w:rPr>
        <w:t xml:space="preserve"> al riempimento iniziale delle </w:t>
      </w:r>
      <w:proofErr w:type="spellStart"/>
      <w:r w:rsidRPr="00A24315">
        <w:rPr>
          <w:rFonts w:asciiTheme="majorHAnsi" w:hAnsiTheme="majorHAnsi" w:cs="Arial"/>
          <w:color w:val="000000"/>
        </w:rPr>
        <w:t>white</w:t>
      </w:r>
      <w:proofErr w:type="spellEnd"/>
      <w:r w:rsidRPr="00A24315">
        <w:rPr>
          <w:rFonts w:asciiTheme="majorHAnsi" w:hAnsiTheme="majorHAnsi" w:cs="Arial"/>
          <w:color w:val="000000"/>
        </w:rPr>
        <w:t xml:space="preserve">-list degli autorizzati e delle altre liste previste nel sistema. </w:t>
      </w:r>
    </w:p>
    <w:p w:rsidR="00D64396" w:rsidRPr="00D64396" w:rsidRDefault="00CF6350" w:rsidP="00D64396">
      <w:pPr>
        <w:autoSpaceDE w:val="0"/>
        <w:autoSpaceDN w:val="0"/>
        <w:adjustRightInd w:val="0"/>
        <w:spacing w:line="240" w:lineRule="auto"/>
        <w:jc w:val="both"/>
        <w:rPr>
          <w:rFonts w:asciiTheme="majorHAnsi" w:hAnsiTheme="majorHAnsi" w:cs="Arial"/>
          <w:color w:val="000000"/>
        </w:rPr>
      </w:pPr>
      <w:r>
        <w:rPr>
          <w:rFonts w:asciiTheme="majorHAnsi" w:hAnsiTheme="majorHAnsi" w:cs="Arial"/>
          <w:b/>
          <w:bCs/>
          <w:color w:val="000000"/>
        </w:rPr>
        <w:t>9</w:t>
      </w:r>
      <w:r w:rsidR="00D64396" w:rsidRPr="00D64396">
        <w:rPr>
          <w:rFonts w:asciiTheme="majorHAnsi" w:hAnsiTheme="majorHAnsi" w:cs="Arial"/>
          <w:b/>
          <w:bCs/>
          <w:color w:val="000000"/>
        </w:rPr>
        <w:t xml:space="preserve">.5 Manutenzione del sistema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L</w:t>
      </w:r>
      <w:r w:rsidR="00CF6350">
        <w:rPr>
          <w:rFonts w:asciiTheme="majorHAnsi" w:hAnsiTheme="majorHAnsi" w:cs="Arial"/>
          <w:color w:val="000000"/>
        </w:rPr>
        <w:t>’</w:t>
      </w:r>
      <w:r w:rsidR="00CF6350" w:rsidRPr="00D64396">
        <w:rPr>
          <w:rFonts w:asciiTheme="majorHAnsi" w:hAnsiTheme="majorHAnsi" w:cs="Arial"/>
          <w:color w:val="000000"/>
        </w:rPr>
        <w:t>A</w:t>
      </w:r>
      <w:r w:rsidRPr="00D64396">
        <w:rPr>
          <w:rFonts w:asciiTheme="majorHAnsi" w:hAnsiTheme="majorHAnsi" w:cs="Arial"/>
          <w:color w:val="000000"/>
        </w:rPr>
        <w:t>ppaltatore è impegnato, dall</w:t>
      </w:r>
      <w:r w:rsidR="00CF6350">
        <w:rPr>
          <w:rFonts w:asciiTheme="majorHAnsi" w:hAnsiTheme="majorHAnsi" w:cs="Arial"/>
          <w:color w:val="000000"/>
        </w:rPr>
        <w:t>’</w:t>
      </w:r>
      <w:r w:rsidRPr="00D64396">
        <w:rPr>
          <w:rFonts w:asciiTheme="majorHAnsi" w:hAnsiTheme="majorHAnsi" w:cs="Arial"/>
          <w:color w:val="000000"/>
        </w:rPr>
        <w:t xml:space="preserve">installazione del sistema e per tutta la durata del periodo contrattuale, senza oneri per il Committente, alle prestazioni descritte. </w:t>
      </w:r>
    </w:p>
    <w:p w:rsidR="00D64396" w:rsidRPr="00D64396" w:rsidRDefault="00D64396" w:rsidP="00F43C18">
      <w:pPr>
        <w:autoSpaceDE w:val="0"/>
        <w:autoSpaceDN w:val="0"/>
        <w:adjustRightInd w:val="0"/>
        <w:spacing w:after="0" w:line="240" w:lineRule="auto"/>
        <w:jc w:val="both"/>
        <w:rPr>
          <w:rFonts w:asciiTheme="majorHAnsi" w:hAnsiTheme="majorHAnsi" w:cs="Arial"/>
        </w:rPr>
      </w:pPr>
      <w:r w:rsidRPr="00D64396">
        <w:rPr>
          <w:rFonts w:asciiTheme="majorHAnsi" w:hAnsiTheme="majorHAnsi" w:cs="Arial"/>
          <w:color w:val="000000"/>
        </w:rPr>
        <w:t>Di seguito vengono richiamati i tempi e le modalità di intervento in caso di guasti e/o m</w:t>
      </w:r>
      <w:r w:rsidR="00A24315">
        <w:rPr>
          <w:rFonts w:asciiTheme="majorHAnsi" w:hAnsiTheme="majorHAnsi" w:cs="Arial"/>
          <w:color w:val="000000"/>
        </w:rPr>
        <w:t xml:space="preserve">alfunzionamenti del sistema. </w:t>
      </w:r>
      <w:r w:rsidRPr="00D64396">
        <w:rPr>
          <w:rFonts w:asciiTheme="majorHAnsi" w:hAnsiTheme="majorHAnsi" w:cs="Arial"/>
        </w:rPr>
        <w:t>In caso di guasti/malfunzionamenti al sistema centrale (postazioni operative, centro di gestione), il centro di controllo segnalerà il guasto tramite fax all</w:t>
      </w:r>
      <w:r w:rsidR="00CF6350">
        <w:rPr>
          <w:rFonts w:asciiTheme="majorHAnsi" w:hAnsiTheme="majorHAnsi" w:cs="Arial"/>
        </w:rPr>
        <w:t>’</w:t>
      </w:r>
      <w:r w:rsidRPr="00D64396">
        <w:rPr>
          <w:rFonts w:asciiTheme="majorHAnsi" w:hAnsiTheme="majorHAnsi" w:cs="Arial"/>
        </w:rPr>
        <w:t>Appaltatore mediante apposito modulo. L</w:t>
      </w:r>
      <w:r w:rsidR="00CF6350">
        <w:rPr>
          <w:rFonts w:asciiTheme="majorHAnsi" w:hAnsiTheme="majorHAnsi" w:cs="Arial"/>
        </w:rPr>
        <w:t>’</w:t>
      </w:r>
      <w:r w:rsidRPr="00D64396">
        <w:rPr>
          <w:rFonts w:asciiTheme="majorHAnsi" w:hAnsiTheme="majorHAnsi" w:cs="Arial"/>
        </w:rPr>
        <w:t xml:space="preserve">Appaltatore dovrà: </w:t>
      </w:r>
    </w:p>
    <w:p w:rsidR="00A24315" w:rsidRDefault="00D64396" w:rsidP="001C2426">
      <w:pPr>
        <w:pStyle w:val="Paragrafoelenco"/>
        <w:numPr>
          <w:ilvl w:val="0"/>
          <w:numId w:val="31"/>
        </w:numPr>
        <w:autoSpaceDE w:val="0"/>
        <w:autoSpaceDN w:val="0"/>
        <w:adjustRightInd w:val="0"/>
        <w:spacing w:line="240" w:lineRule="auto"/>
        <w:jc w:val="both"/>
        <w:rPr>
          <w:rFonts w:asciiTheme="majorHAnsi" w:hAnsiTheme="majorHAnsi" w:cs="Arial"/>
        </w:rPr>
      </w:pPr>
      <w:proofErr w:type="gramStart"/>
      <w:r w:rsidRPr="00A24315">
        <w:rPr>
          <w:rFonts w:asciiTheme="majorHAnsi" w:hAnsiTheme="majorHAnsi" w:cs="Arial"/>
        </w:rPr>
        <w:t>fornire</w:t>
      </w:r>
      <w:proofErr w:type="gramEnd"/>
      <w:r w:rsidRPr="00A24315">
        <w:rPr>
          <w:rFonts w:asciiTheme="majorHAnsi" w:hAnsiTheme="majorHAnsi" w:cs="Arial"/>
        </w:rPr>
        <w:t xml:space="preserve"> immediata assistenza telefonica (o teleassistenza </w:t>
      </w:r>
      <w:proofErr w:type="spellStart"/>
      <w:r w:rsidRPr="00A24315">
        <w:rPr>
          <w:rFonts w:asciiTheme="majorHAnsi" w:hAnsiTheme="majorHAnsi" w:cs="Arial"/>
        </w:rPr>
        <w:t>sw</w:t>
      </w:r>
      <w:proofErr w:type="spellEnd"/>
      <w:r w:rsidRPr="00A24315">
        <w:rPr>
          <w:rFonts w:asciiTheme="majorHAnsi" w:hAnsiTheme="majorHAnsi" w:cs="Arial"/>
        </w:rPr>
        <w:t xml:space="preserve"> con procedure di accesso remoto e sicurezza concordate con il Committente), nei giorni e nelle ore lavorative come più avanti specificato; </w:t>
      </w:r>
    </w:p>
    <w:p w:rsidR="00A24315" w:rsidRDefault="00D64396" w:rsidP="001C2426">
      <w:pPr>
        <w:pStyle w:val="Paragrafoelenco"/>
        <w:numPr>
          <w:ilvl w:val="0"/>
          <w:numId w:val="31"/>
        </w:numPr>
        <w:autoSpaceDE w:val="0"/>
        <w:autoSpaceDN w:val="0"/>
        <w:adjustRightInd w:val="0"/>
        <w:spacing w:line="240" w:lineRule="auto"/>
        <w:jc w:val="both"/>
        <w:rPr>
          <w:rFonts w:asciiTheme="majorHAnsi" w:hAnsiTheme="majorHAnsi" w:cs="Arial"/>
        </w:rPr>
      </w:pPr>
      <w:proofErr w:type="gramStart"/>
      <w:r w:rsidRPr="00A24315">
        <w:rPr>
          <w:rFonts w:asciiTheme="majorHAnsi" w:hAnsiTheme="majorHAnsi" w:cs="Arial"/>
        </w:rPr>
        <w:t>intervenire</w:t>
      </w:r>
      <w:proofErr w:type="gramEnd"/>
      <w:r w:rsidRPr="00A24315">
        <w:rPr>
          <w:rFonts w:asciiTheme="majorHAnsi" w:hAnsiTheme="majorHAnsi" w:cs="Arial"/>
        </w:rPr>
        <w:t xml:space="preserve"> in sito, qualora il guasto/malfunzionamento non fosse risolvibile con l</w:t>
      </w:r>
      <w:r w:rsidR="00CF6350">
        <w:rPr>
          <w:rFonts w:asciiTheme="majorHAnsi" w:hAnsiTheme="majorHAnsi" w:cs="Arial"/>
        </w:rPr>
        <w:t>’</w:t>
      </w:r>
      <w:r w:rsidRPr="00A24315">
        <w:rPr>
          <w:rFonts w:asciiTheme="majorHAnsi" w:hAnsiTheme="majorHAnsi" w:cs="Arial"/>
        </w:rPr>
        <w:t xml:space="preserve">assistenza telefonica, e risolvere il guasto ripristinando la funzionalità del sistema entro 12 ore lavorative dalla ricezione del fax; </w:t>
      </w:r>
    </w:p>
    <w:p w:rsidR="00D64396" w:rsidRPr="00A24315" w:rsidRDefault="00D64396" w:rsidP="001C2426">
      <w:pPr>
        <w:pStyle w:val="Paragrafoelenco"/>
        <w:numPr>
          <w:ilvl w:val="0"/>
          <w:numId w:val="31"/>
        </w:numPr>
        <w:autoSpaceDE w:val="0"/>
        <w:autoSpaceDN w:val="0"/>
        <w:adjustRightInd w:val="0"/>
        <w:spacing w:line="240" w:lineRule="auto"/>
        <w:jc w:val="both"/>
        <w:rPr>
          <w:rFonts w:asciiTheme="majorHAnsi" w:hAnsiTheme="majorHAnsi" w:cs="Arial"/>
        </w:rPr>
      </w:pPr>
      <w:proofErr w:type="gramStart"/>
      <w:r w:rsidRPr="00A24315">
        <w:rPr>
          <w:rFonts w:asciiTheme="majorHAnsi" w:hAnsiTheme="majorHAnsi" w:cs="Arial"/>
        </w:rPr>
        <w:t>in</w:t>
      </w:r>
      <w:proofErr w:type="gramEnd"/>
      <w:r w:rsidRPr="00A24315">
        <w:rPr>
          <w:rFonts w:asciiTheme="majorHAnsi" w:hAnsiTheme="majorHAnsi" w:cs="Arial"/>
        </w:rPr>
        <w:t xml:space="preserve"> caso di guasti/malfunzionamenti di particolare gravità, entro 12 ore lavorative dalla ricezione del fax dovrà essere comunque garantito un funzionamento degradato del sistema; il ripristino completo di tutte le funzionalità del sistema deve essere in ogni caso garantito entro 3 giorni lavorativi dalla data di segnalazione del guasto. </w:t>
      </w:r>
    </w:p>
    <w:p w:rsidR="00A24315" w:rsidRDefault="00D64396" w:rsidP="00F43C18">
      <w:pPr>
        <w:autoSpaceDE w:val="0"/>
        <w:autoSpaceDN w:val="0"/>
        <w:adjustRightInd w:val="0"/>
        <w:spacing w:after="0" w:line="240" w:lineRule="auto"/>
        <w:jc w:val="both"/>
        <w:rPr>
          <w:rFonts w:asciiTheme="majorHAnsi" w:hAnsiTheme="majorHAnsi" w:cs="Arial"/>
        </w:rPr>
      </w:pPr>
      <w:r w:rsidRPr="00D64396">
        <w:rPr>
          <w:rFonts w:asciiTheme="majorHAnsi" w:hAnsiTheme="majorHAnsi" w:cs="Arial"/>
        </w:rPr>
        <w:t>In caso di guasti/malfunzionamenti ad un sistema di varco, il centro di controllo segnalerà il guasto tramite fax all</w:t>
      </w:r>
      <w:r w:rsidR="00CF6350">
        <w:rPr>
          <w:rFonts w:asciiTheme="majorHAnsi" w:hAnsiTheme="majorHAnsi" w:cs="Arial"/>
        </w:rPr>
        <w:t>’</w:t>
      </w:r>
      <w:r w:rsidRPr="00D64396">
        <w:rPr>
          <w:rFonts w:asciiTheme="majorHAnsi" w:hAnsiTheme="majorHAnsi" w:cs="Arial"/>
        </w:rPr>
        <w:t>Appaltatore mediante a</w:t>
      </w:r>
      <w:r w:rsidR="00A24315">
        <w:rPr>
          <w:rFonts w:asciiTheme="majorHAnsi" w:hAnsiTheme="majorHAnsi" w:cs="Arial"/>
        </w:rPr>
        <w:t xml:space="preserve">pposito modulo. La D.A. dovrà: </w:t>
      </w:r>
    </w:p>
    <w:p w:rsidR="00A24315" w:rsidRDefault="00D64396" w:rsidP="001C2426">
      <w:pPr>
        <w:pStyle w:val="Paragrafoelenco"/>
        <w:numPr>
          <w:ilvl w:val="0"/>
          <w:numId w:val="32"/>
        </w:numPr>
        <w:autoSpaceDE w:val="0"/>
        <w:autoSpaceDN w:val="0"/>
        <w:adjustRightInd w:val="0"/>
        <w:spacing w:line="240" w:lineRule="auto"/>
        <w:jc w:val="both"/>
        <w:rPr>
          <w:rFonts w:asciiTheme="majorHAnsi" w:hAnsiTheme="majorHAnsi" w:cs="Arial"/>
        </w:rPr>
      </w:pPr>
      <w:proofErr w:type="gramStart"/>
      <w:r w:rsidRPr="00A24315">
        <w:rPr>
          <w:rFonts w:asciiTheme="majorHAnsi" w:hAnsiTheme="majorHAnsi" w:cs="Arial"/>
        </w:rPr>
        <w:t>intervenire</w:t>
      </w:r>
      <w:proofErr w:type="gramEnd"/>
      <w:r w:rsidRPr="00A24315">
        <w:rPr>
          <w:rFonts w:asciiTheme="majorHAnsi" w:hAnsiTheme="majorHAnsi" w:cs="Arial"/>
        </w:rPr>
        <w:t xml:space="preserve"> in sito e risolvere il guasto ripristinando la funzionalità del sistema entro 12 ore lavorative dalla ricezione del fax; </w:t>
      </w:r>
    </w:p>
    <w:p w:rsidR="00D64396" w:rsidRPr="00A24315" w:rsidRDefault="00D64396" w:rsidP="001C2426">
      <w:pPr>
        <w:pStyle w:val="Paragrafoelenco"/>
        <w:numPr>
          <w:ilvl w:val="0"/>
          <w:numId w:val="32"/>
        </w:numPr>
        <w:autoSpaceDE w:val="0"/>
        <w:autoSpaceDN w:val="0"/>
        <w:adjustRightInd w:val="0"/>
        <w:spacing w:line="240" w:lineRule="auto"/>
        <w:jc w:val="both"/>
        <w:rPr>
          <w:rFonts w:asciiTheme="majorHAnsi" w:hAnsiTheme="majorHAnsi" w:cs="Arial"/>
        </w:rPr>
      </w:pPr>
      <w:proofErr w:type="gramStart"/>
      <w:r w:rsidRPr="00A24315">
        <w:rPr>
          <w:rFonts w:asciiTheme="majorHAnsi" w:hAnsiTheme="majorHAnsi" w:cs="Arial"/>
        </w:rPr>
        <w:t>in</w:t>
      </w:r>
      <w:proofErr w:type="gramEnd"/>
      <w:r w:rsidRPr="00A24315">
        <w:rPr>
          <w:rFonts w:asciiTheme="majorHAnsi" w:hAnsiTheme="majorHAnsi" w:cs="Arial"/>
        </w:rPr>
        <w:t xml:space="preserve"> caso di guasti/malfunzionamenti di particolare gravità, entro 8 ore lavorative dalla ricezione del fax dovrà essere comunque garantito un funzionamento degradato del sistema; il ripristino completo di tutte le funzionalità del sistema deve essere in ogni caso garantito entro 3 giorni lavorativi dalla data di segnalazione del guasto.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Nell</w:t>
      </w:r>
      <w:r w:rsidR="00CF6350">
        <w:rPr>
          <w:rFonts w:asciiTheme="majorHAnsi" w:hAnsiTheme="majorHAnsi" w:cs="Arial"/>
          <w:color w:val="000000"/>
        </w:rPr>
        <w:t>’</w:t>
      </w:r>
      <w:r w:rsidRPr="00D64396">
        <w:rPr>
          <w:rFonts w:asciiTheme="majorHAnsi" w:hAnsiTheme="majorHAnsi" w:cs="Arial"/>
          <w:color w:val="000000"/>
        </w:rPr>
        <w:t>ambito di qualsiasi intervento manutentivo, al fine di rispettare i tempi di risoluzione dei problemi sopra riportati, dovrà essere prevista la sostituzione completa di ogni componente guasto. Sono a carico dell</w:t>
      </w:r>
      <w:r w:rsidR="00CF6350">
        <w:rPr>
          <w:rFonts w:asciiTheme="majorHAnsi" w:hAnsiTheme="majorHAnsi" w:cs="Arial"/>
          <w:color w:val="000000"/>
        </w:rPr>
        <w:t>’</w:t>
      </w:r>
      <w:r w:rsidRPr="00D64396">
        <w:rPr>
          <w:rFonts w:asciiTheme="majorHAnsi" w:hAnsiTheme="majorHAnsi" w:cs="Arial"/>
          <w:color w:val="000000"/>
        </w:rPr>
        <w:t xml:space="preserve">Appaltatore le operazioni di ritiro, ripristino, installazione del componente sostitutivo, trasporto, installazione al piano di ogni componente del sistema.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L</w:t>
      </w:r>
      <w:r w:rsidR="00CF6350">
        <w:rPr>
          <w:rFonts w:asciiTheme="majorHAnsi" w:hAnsiTheme="majorHAnsi" w:cs="Arial"/>
          <w:color w:val="000000"/>
        </w:rPr>
        <w:t>’</w:t>
      </w:r>
      <w:r w:rsidRPr="00D64396">
        <w:rPr>
          <w:rFonts w:asciiTheme="majorHAnsi" w:hAnsiTheme="majorHAnsi" w:cs="Arial"/>
          <w:color w:val="000000"/>
        </w:rPr>
        <w:t>Appaltatore dovrà inoltre garantire, dall</w:t>
      </w:r>
      <w:r w:rsidR="00CF6350">
        <w:rPr>
          <w:rFonts w:asciiTheme="majorHAnsi" w:hAnsiTheme="majorHAnsi" w:cs="Arial"/>
          <w:color w:val="000000"/>
        </w:rPr>
        <w:t>’</w:t>
      </w:r>
      <w:r w:rsidRPr="00D64396">
        <w:rPr>
          <w:rFonts w:asciiTheme="majorHAnsi" w:hAnsiTheme="majorHAnsi" w:cs="Arial"/>
          <w:color w:val="000000"/>
        </w:rPr>
        <w:t xml:space="preserve">installazione del sistema e per tutta la durata del periodo contrattuale, gli interventi di manutenzione preventiva e pulizia dei dispositivi ottici secondo </w:t>
      </w:r>
      <w:r w:rsidRPr="00D64396">
        <w:rPr>
          <w:rFonts w:asciiTheme="majorHAnsi" w:hAnsiTheme="majorHAnsi" w:cs="Arial"/>
          <w:b/>
          <w:bCs/>
          <w:color w:val="000000"/>
        </w:rPr>
        <w:t xml:space="preserve">il programma degli interventi.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Per ogni intervento manutentivo eseguito, l</w:t>
      </w:r>
      <w:r w:rsidR="00CF6350">
        <w:rPr>
          <w:rFonts w:asciiTheme="majorHAnsi" w:hAnsiTheme="majorHAnsi" w:cs="Arial"/>
          <w:color w:val="000000"/>
        </w:rPr>
        <w:t>’</w:t>
      </w:r>
      <w:r w:rsidRPr="00D64396">
        <w:rPr>
          <w:rFonts w:asciiTheme="majorHAnsi" w:hAnsiTheme="majorHAnsi" w:cs="Arial"/>
          <w:color w:val="000000"/>
        </w:rPr>
        <w:t>Appaltatore dovrà fornire, su un modulo standard, un rapporto di intervento preciso e circostanziato, contenente anche informazioni sul tipo di materiale eventualmente sostituito, sulle ore di lavoro effettuate e sull</w:t>
      </w:r>
      <w:r w:rsidR="00CF6350">
        <w:rPr>
          <w:rFonts w:asciiTheme="majorHAnsi" w:hAnsiTheme="majorHAnsi" w:cs="Arial"/>
          <w:color w:val="000000"/>
        </w:rPr>
        <w:t>’</w:t>
      </w:r>
      <w:r w:rsidRPr="00D64396">
        <w:rPr>
          <w:rFonts w:asciiTheme="majorHAnsi" w:hAnsiTheme="majorHAnsi" w:cs="Arial"/>
          <w:color w:val="000000"/>
        </w:rPr>
        <w:t xml:space="preserve">origine del problema e sulle possibilità che esso si ripresenti.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Qualsiasi spesa di trasporto o spedizione di materiale necessario per la manutenzione del sistema è a carico dell</w:t>
      </w:r>
      <w:r w:rsidR="00F43C18">
        <w:rPr>
          <w:rFonts w:asciiTheme="majorHAnsi" w:hAnsiTheme="majorHAnsi" w:cs="Arial"/>
          <w:color w:val="000000"/>
        </w:rPr>
        <w:t>’</w:t>
      </w:r>
      <w:r w:rsidRPr="00D64396">
        <w:rPr>
          <w:rFonts w:asciiTheme="majorHAnsi" w:hAnsiTheme="majorHAnsi" w:cs="Arial"/>
          <w:color w:val="000000"/>
        </w:rPr>
        <w:t xml:space="preserve">Appaltatore.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Sono intese come ore lavorative quelle comprese tra le 8 e le 18 di ogni giorno </w:t>
      </w:r>
      <w:proofErr w:type="gramStart"/>
      <w:r w:rsidRPr="00D64396">
        <w:rPr>
          <w:rFonts w:asciiTheme="majorHAnsi" w:hAnsiTheme="majorHAnsi" w:cs="Arial"/>
          <w:color w:val="000000"/>
        </w:rPr>
        <w:t>feriale .</w:t>
      </w:r>
      <w:proofErr w:type="gramEnd"/>
      <w:r w:rsidRPr="00D64396">
        <w:rPr>
          <w:rFonts w:asciiTheme="majorHAnsi" w:hAnsiTheme="majorHAnsi" w:cs="Arial"/>
          <w:color w:val="000000"/>
        </w:rPr>
        <w:t xml:space="preserve">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Attività di assistenza e manutenzione durante il periodo di </w:t>
      </w:r>
      <w:proofErr w:type="gramStart"/>
      <w:r w:rsidRPr="00D64396">
        <w:rPr>
          <w:rFonts w:asciiTheme="majorHAnsi" w:hAnsiTheme="majorHAnsi" w:cs="Arial"/>
          <w:color w:val="000000"/>
        </w:rPr>
        <w:t>garanzia :</w:t>
      </w:r>
      <w:proofErr w:type="gramEnd"/>
      <w:r w:rsidRPr="00D64396">
        <w:rPr>
          <w:rFonts w:asciiTheme="majorHAnsi" w:hAnsiTheme="majorHAnsi" w:cs="Arial"/>
          <w:color w:val="000000"/>
        </w:rPr>
        <w:t xml:space="preserve"> </w:t>
      </w:r>
    </w:p>
    <w:p w:rsidR="00D64396" w:rsidRPr="00D64396" w:rsidRDefault="00D64396" w:rsidP="00D64396">
      <w:pPr>
        <w:autoSpaceDE w:val="0"/>
        <w:autoSpaceDN w:val="0"/>
        <w:adjustRightInd w:val="0"/>
        <w:spacing w:line="240" w:lineRule="auto"/>
        <w:jc w:val="both"/>
        <w:rPr>
          <w:rFonts w:asciiTheme="majorHAnsi" w:hAnsiTheme="majorHAnsi" w:cs="Arial"/>
          <w:color w:val="000000"/>
        </w:rPr>
      </w:pPr>
      <w:r w:rsidRPr="00D64396">
        <w:rPr>
          <w:rFonts w:asciiTheme="majorHAnsi" w:hAnsiTheme="majorHAnsi" w:cs="Arial"/>
          <w:color w:val="000000"/>
        </w:rPr>
        <w:t xml:space="preserve">- Euro 100 per ogni ora lavorativa di ritardo rispetto al tempo di intervento e ripristino di 8 ore previsto; </w:t>
      </w:r>
    </w:p>
    <w:p w:rsidR="00D64396" w:rsidRPr="00D64396" w:rsidRDefault="00D64396" w:rsidP="00D64396">
      <w:pPr>
        <w:pStyle w:val="Default"/>
        <w:spacing w:after="200"/>
        <w:jc w:val="both"/>
        <w:rPr>
          <w:rFonts w:asciiTheme="majorHAnsi" w:hAnsiTheme="majorHAnsi"/>
          <w:sz w:val="22"/>
          <w:szCs w:val="22"/>
        </w:rPr>
      </w:pPr>
      <w:r w:rsidRPr="00D64396">
        <w:rPr>
          <w:rFonts w:asciiTheme="majorHAnsi" w:hAnsiTheme="majorHAnsi"/>
          <w:sz w:val="22"/>
          <w:szCs w:val="22"/>
        </w:rPr>
        <w:t>- Euro 200 per ogni giorno lavorativo di ritardo nel ripristino di tutte le funzionalità del sistema, rispetto al termine di 3 giorni previsto</w:t>
      </w:r>
    </w:p>
    <w:p w:rsidR="00A24315" w:rsidRDefault="00CF6350" w:rsidP="00A24315">
      <w:pPr>
        <w:autoSpaceDE w:val="0"/>
        <w:autoSpaceDN w:val="0"/>
        <w:adjustRightInd w:val="0"/>
        <w:spacing w:line="240" w:lineRule="auto"/>
        <w:jc w:val="both"/>
        <w:rPr>
          <w:rFonts w:asciiTheme="majorHAnsi" w:hAnsiTheme="majorHAnsi" w:cs="Arial"/>
          <w:b/>
          <w:bCs/>
          <w:color w:val="000000"/>
        </w:rPr>
      </w:pPr>
      <w:r>
        <w:rPr>
          <w:rFonts w:asciiTheme="majorHAnsi" w:hAnsiTheme="majorHAnsi" w:cs="Arial"/>
          <w:b/>
          <w:bCs/>
          <w:color w:val="000000"/>
        </w:rPr>
        <w:lastRenderedPageBreak/>
        <w:t>9</w:t>
      </w:r>
      <w:r w:rsidR="00D64396" w:rsidRPr="00D64396">
        <w:rPr>
          <w:rFonts w:asciiTheme="majorHAnsi" w:hAnsiTheme="majorHAnsi" w:cs="Arial"/>
          <w:b/>
          <w:bCs/>
          <w:color w:val="000000"/>
        </w:rPr>
        <w:t xml:space="preserve">.6 Proprietà </w:t>
      </w:r>
    </w:p>
    <w:p w:rsidR="00D64396" w:rsidRPr="00D64396" w:rsidRDefault="00D64396" w:rsidP="00A24315">
      <w:pPr>
        <w:autoSpaceDE w:val="0"/>
        <w:autoSpaceDN w:val="0"/>
        <w:adjustRightInd w:val="0"/>
        <w:spacing w:line="240" w:lineRule="auto"/>
        <w:jc w:val="both"/>
        <w:rPr>
          <w:rFonts w:asciiTheme="majorHAnsi" w:hAnsiTheme="majorHAnsi" w:cs="Arial"/>
        </w:rPr>
      </w:pPr>
      <w:r w:rsidRPr="00D64396">
        <w:rPr>
          <w:rFonts w:asciiTheme="majorHAnsi" w:hAnsiTheme="majorHAnsi" w:cs="Arial"/>
        </w:rPr>
        <w:t>Tutte le opere edili realizzate dall</w:t>
      </w:r>
      <w:r w:rsidR="00CF6350">
        <w:rPr>
          <w:rFonts w:asciiTheme="majorHAnsi" w:hAnsiTheme="majorHAnsi" w:cs="Arial"/>
        </w:rPr>
        <w:t>’</w:t>
      </w:r>
      <w:r w:rsidRPr="00D64396">
        <w:rPr>
          <w:rFonts w:asciiTheme="majorHAnsi" w:hAnsiTheme="majorHAnsi" w:cs="Arial"/>
        </w:rPr>
        <w:t xml:space="preserve">appaltatore sono di proprietà del Comune di </w:t>
      </w:r>
      <w:r w:rsidR="00F43C18">
        <w:rPr>
          <w:rFonts w:asciiTheme="majorHAnsi" w:hAnsiTheme="majorHAnsi" w:cs="Arial"/>
        </w:rPr>
        <w:t>Somma Vesuviana</w:t>
      </w:r>
      <w:r w:rsidRPr="00D64396">
        <w:rPr>
          <w:rFonts w:asciiTheme="majorHAnsi" w:hAnsiTheme="majorHAnsi" w:cs="Arial"/>
        </w:rPr>
        <w:t xml:space="preserve">. </w:t>
      </w:r>
    </w:p>
    <w:p w:rsidR="00D64396" w:rsidRPr="00D64396" w:rsidRDefault="00D64396" w:rsidP="00D64396">
      <w:pPr>
        <w:autoSpaceDE w:val="0"/>
        <w:autoSpaceDN w:val="0"/>
        <w:adjustRightInd w:val="0"/>
        <w:spacing w:line="240" w:lineRule="auto"/>
        <w:jc w:val="both"/>
        <w:rPr>
          <w:rFonts w:asciiTheme="majorHAnsi" w:hAnsiTheme="majorHAnsi" w:cs="Arial"/>
        </w:rPr>
      </w:pPr>
      <w:r w:rsidRPr="00D64396">
        <w:rPr>
          <w:rFonts w:asciiTheme="majorHAnsi" w:hAnsiTheme="majorHAnsi" w:cs="Arial"/>
        </w:rPr>
        <w:t xml:space="preserve">La piena disponibilità del sistema sarà del Comune </w:t>
      </w:r>
      <w:r w:rsidR="00F43C18">
        <w:rPr>
          <w:rFonts w:asciiTheme="majorHAnsi" w:hAnsiTheme="majorHAnsi" w:cs="Arial"/>
        </w:rPr>
        <w:t>Somma Vesuviana</w:t>
      </w:r>
      <w:r w:rsidR="00F43C18" w:rsidRPr="00D64396">
        <w:rPr>
          <w:rFonts w:asciiTheme="majorHAnsi" w:hAnsiTheme="majorHAnsi" w:cs="Arial"/>
        </w:rPr>
        <w:t xml:space="preserve"> </w:t>
      </w:r>
      <w:r w:rsidRPr="00D64396">
        <w:rPr>
          <w:rFonts w:asciiTheme="majorHAnsi" w:hAnsiTheme="majorHAnsi" w:cs="Arial"/>
        </w:rPr>
        <w:t xml:space="preserve">per tutta la durata del periodo contrattuale, fermo restando che la proprietà intellettuale e industriale del software, rimane del fornitore. </w:t>
      </w:r>
    </w:p>
    <w:p w:rsidR="00D64396" w:rsidRPr="00F43C18" w:rsidRDefault="00D64396" w:rsidP="00CF6350">
      <w:pPr>
        <w:pStyle w:val="Paragrafoelenco"/>
        <w:numPr>
          <w:ilvl w:val="0"/>
          <w:numId w:val="1"/>
        </w:numPr>
        <w:autoSpaceDE w:val="0"/>
        <w:autoSpaceDN w:val="0"/>
        <w:adjustRightInd w:val="0"/>
        <w:spacing w:line="240" w:lineRule="auto"/>
        <w:jc w:val="both"/>
        <w:rPr>
          <w:rFonts w:asciiTheme="majorHAnsi" w:hAnsiTheme="majorHAnsi" w:cs="Arial"/>
          <w:sz w:val="24"/>
        </w:rPr>
      </w:pPr>
      <w:r w:rsidRPr="00F43C18">
        <w:rPr>
          <w:rFonts w:asciiTheme="majorHAnsi" w:hAnsiTheme="majorHAnsi" w:cs="Arial"/>
          <w:b/>
          <w:bCs/>
          <w:sz w:val="24"/>
        </w:rPr>
        <w:t xml:space="preserve">GARANZIE TECNICHE </w:t>
      </w:r>
    </w:p>
    <w:p w:rsidR="00D64396" w:rsidRPr="00D64396" w:rsidRDefault="00D64396" w:rsidP="00D64396">
      <w:pPr>
        <w:autoSpaceDE w:val="0"/>
        <w:autoSpaceDN w:val="0"/>
        <w:adjustRightInd w:val="0"/>
        <w:spacing w:line="240" w:lineRule="auto"/>
        <w:jc w:val="both"/>
        <w:rPr>
          <w:rFonts w:asciiTheme="majorHAnsi" w:hAnsiTheme="majorHAnsi" w:cs="Arial"/>
        </w:rPr>
      </w:pPr>
      <w:r w:rsidRPr="00D64396">
        <w:rPr>
          <w:rFonts w:asciiTheme="majorHAnsi" w:hAnsiTheme="majorHAnsi" w:cs="Arial"/>
        </w:rPr>
        <w:t xml:space="preserve">Si precisa che per tutti i termini indicati al presente articolo i giorni si intendono solari e consecutivi, mese di agosto incluso, e le ore si intendono solari. </w:t>
      </w:r>
    </w:p>
    <w:p w:rsidR="00D64396" w:rsidRPr="00D64396" w:rsidRDefault="00D64396" w:rsidP="00D64396">
      <w:pPr>
        <w:autoSpaceDE w:val="0"/>
        <w:autoSpaceDN w:val="0"/>
        <w:adjustRightInd w:val="0"/>
        <w:spacing w:line="240" w:lineRule="auto"/>
        <w:jc w:val="both"/>
        <w:rPr>
          <w:rFonts w:asciiTheme="majorHAnsi" w:hAnsiTheme="majorHAnsi" w:cs="Arial"/>
        </w:rPr>
      </w:pPr>
      <w:r w:rsidRPr="00D64396">
        <w:rPr>
          <w:rFonts w:asciiTheme="majorHAnsi" w:hAnsiTheme="majorHAnsi" w:cs="Arial"/>
        </w:rPr>
        <w:t>La consegna dei beni oggetto di fornitura e l</w:t>
      </w:r>
      <w:r w:rsidR="00CF6350">
        <w:rPr>
          <w:rFonts w:asciiTheme="majorHAnsi" w:hAnsiTheme="majorHAnsi" w:cs="Arial"/>
        </w:rPr>
        <w:t>’</w:t>
      </w:r>
      <w:r w:rsidRPr="00D64396">
        <w:rPr>
          <w:rFonts w:asciiTheme="majorHAnsi" w:hAnsiTheme="majorHAnsi" w:cs="Arial"/>
        </w:rPr>
        <w:t>effettuazione delle prestazioni di servizi inerenti non costituisce in nessun modo accettazione dei medesimi anche ai fini dell</w:t>
      </w:r>
      <w:r w:rsidR="00CF6350">
        <w:rPr>
          <w:rFonts w:asciiTheme="majorHAnsi" w:hAnsiTheme="majorHAnsi" w:cs="Arial"/>
        </w:rPr>
        <w:t>’</w:t>
      </w:r>
      <w:r w:rsidRPr="00D64396">
        <w:rPr>
          <w:rFonts w:asciiTheme="majorHAnsi" w:hAnsiTheme="majorHAnsi" w:cs="Arial"/>
        </w:rPr>
        <w:t>esonero di responsabilità dell</w:t>
      </w:r>
      <w:r w:rsidR="00CF6350">
        <w:rPr>
          <w:rFonts w:asciiTheme="majorHAnsi" w:hAnsiTheme="majorHAnsi" w:cs="Arial"/>
        </w:rPr>
        <w:t>’</w:t>
      </w:r>
      <w:r w:rsidRPr="00D64396">
        <w:rPr>
          <w:rFonts w:asciiTheme="majorHAnsi" w:hAnsiTheme="majorHAnsi" w:cs="Arial"/>
        </w:rPr>
        <w:t xml:space="preserve">Appaltatore. </w:t>
      </w:r>
    </w:p>
    <w:p w:rsidR="00D64396" w:rsidRPr="00D64396" w:rsidRDefault="00D64396" w:rsidP="00D64396">
      <w:pPr>
        <w:autoSpaceDE w:val="0"/>
        <w:autoSpaceDN w:val="0"/>
        <w:adjustRightInd w:val="0"/>
        <w:spacing w:line="240" w:lineRule="auto"/>
        <w:jc w:val="both"/>
        <w:rPr>
          <w:rFonts w:asciiTheme="majorHAnsi" w:hAnsiTheme="majorHAnsi" w:cs="Arial"/>
        </w:rPr>
      </w:pPr>
      <w:r w:rsidRPr="00D64396">
        <w:rPr>
          <w:rFonts w:asciiTheme="majorHAnsi" w:hAnsiTheme="majorHAnsi" w:cs="Arial"/>
        </w:rPr>
        <w:t xml:space="preserve">La Fornitura risulterà accettata dal Committente solo a esito di collaudo definitivo favorevole da parte del Committente stesso. </w:t>
      </w:r>
    </w:p>
    <w:p w:rsidR="00D64396" w:rsidRPr="00D64396" w:rsidRDefault="00D64396" w:rsidP="00D64396">
      <w:pPr>
        <w:autoSpaceDE w:val="0"/>
        <w:autoSpaceDN w:val="0"/>
        <w:adjustRightInd w:val="0"/>
        <w:spacing w:line="240" w:lineRule="auto"/>
        <w:jc w:val="both"/>
        <w:rPr>
          <w:rFonts w:asciiTheme="majorHAnsi" w:hAnsiTheme="majorHAnsi" w:cs="Arial"/>
        </w:rPr>
      </w:pPr>
      <w:r w:rsidRPr="00D64396">
        <w:rPr>
          <w:rFonts w:asciiTheme="majorHAnsi" w:hAnsiTheme="majorHAnsi" w:cs="Arial"/>
        </w:rPr>
        <w:t>La manutenzione prestata dall</w:t>
      </w:r>
      <w:r w:rsidR="00CF6350">
        <w:rPr>
          <w:rFonts w:asciiTheme="majorHAnsi" w:hAnsiTheme="majorHAnsi" w:cs="Arial"/>
        </w:rPr>
        <w:t>’</w:t>
      </w:r>
      <w:r w:rsidRPr="00D64396">
        <w:rPr>
          <w:rFonts w:asciiTheme="majorHAnsi" w:hAnsiTheme="majorHAnsi" w:cs="Arial"/>
        </w:rPr>
        <w:t xml:space="preserve">Appaltatore decorre dalla data del verbale con esito positivo del collaudo definitivo ed ha durata contrattuale. </w:t>
      </w:r>
    </w:p>
    <w:p w:rsidR="00D64396" w:rsidRPr="00D64396" w:rsidRDefault="00D64396" w:rsidP="00D64396">
      <w:pPr>
        <w:autoSpaceDE w:val="0"/>
        <w:autoSpaceDN w:val="0"/>
        <w:adjustRightInd w:val="0"/>
        <w:spacing w:line="240" w:lineRule="auto"/>
        <w:jc w:val="both"/>
        <w:rPr>
          <w:rFonts w:asciiTheme="majorHAnsi" w:hAnsiTheme="majorHAnsi" w:cs="Arial"/>
        </w:rPr>
      </w:pPr>
      <w:r w:rsidRPr="00D64396">
        <w:rPr>
          <w:rFonts w:asciiTheme="majorHAnsi" w:hAnsiTheme="majorHAnsi" w:cs="Arial"/>
        </w:rPr>
        <w:t xml:space="preserve">La manutenzione, onnicomprensiva, non viene applicata esclusivamente per problemi originati da dolo, uso improprio o manomissione. </w:t>
      </w:r>
    </w:p>
    <w:p w:rsidR="00D64396" w:rsidRPr="00D64396" w:rsidRDefault="00D64396" w:rsidP="00D64396">
      <w:pPr>
        <w:autoSpaceDE w:val="0"/>
        <w:autoSpaceDN w:val="0"/>
        <w:adjustRightInd w:val="0"/>
        <w:spacing w:line="240" w:lineRule="auto"/>
        <w:jc w:val="both"/>
        <w:rPr>
          <w:rFonts w:asciiTheme="majorHAnsi" w:hAnsiTheme="majorHAnsi" w:cs="Arial"/>
        </w:rPr>
      </w:pPr>
      <w:r w:rsidRPr="00D64396">
        <w:rPr>
          <w:rFonts w:asciiTheme="majorHAnsi" w:hAnsiTheme="majorHAnsi" w:cs="Arial"/>
        </w:rPr>
        <w:t>A meri fini esemplificativi, si precisa che la manutenzione si intende estesa alla qualità dei materiali e ai procedimenti costruttivi, alle deficienze di natura progettuale dell</w:t>
      </w:r>
      <w:r w:rsidR="00CF6350">
        <w:rPr>
          <w:rFonts w:asciiTheme="majorHAnsi" w:hAnsiTheme="majorHAnsi" w:cs="Arial"/>
        </w:rPr>
        <w:t>’</w:t>
      </w:r>
      <w:r w:rsidRPr="00D64396">
        <w:rPr>
          <w:rFonts w:asciiTheme="majorHAnsi" w:hAnsiTheme="majorHAnsi" w:cs="Arial"/>
        </w:rPr>
        <w:t>apparato fornito; di conseguenza nel caso in cui si rendessero necessarie modifiche anche progettuali per fare fronte a tali deficienze, lo studio, l</w:t>
      </w:r>
      <w:r w:rsidR="00CF6350">
        <w:rPr>
          <w:rFonts w:asciiTheme="majorHAnsi" w:hAnsiTheme="majorHAnsi" w:cs="Arial"/>
        </w:rPr>
        <w:t>’</w:t>
      </w:r>
      <w:r w:rsidRPr="00D64396">
        <w:rPr>
          <w:rFonts w:asciiTheme="majorHAnsi" w:hAnsiTheme="majorHAnsi" w:cs="Arial"/>
        </w:rPr>
        <w:t>attività di sviluppo e la realizzazione di esse sarà ad esclusivo carico dell</w:t>
      </w:r>
      <w:r w:rsidR="00CF6350">
        <w:rPr>
          <w:rFonts w:asciiTheme="majorHAnsi" w:hAnsiTheme="majorHAnsi" w:cs="Arial"/>
        </w:rPr>
        <w:t>’</w:t>
      </w:r>
      <w:r w:rsidRPr="00D64396">
        <w:rPr>
          <w:rFonts w:asciiTheme="majorHAnsi" w:hAnsiTheme="majorHAnsi" w:cs="Arial"/>
        </w:rPr>
        <w:t xml:space="preserve">Appaltatore. </w:t>
      </w:r>
    </w:p>
    <w:p w:rsidR="00D64396" w:rsidRPr="00D64396" w:rsidRDefault="00D64396" w:rsidP="00D64396">
      <w:pPr>
        <w:autoSpaceDE w:val="0"/>
        <w:autoSpaceDN w:val="0"/>
        <w:adjustRightInd w:val="0"/>
        <w:spacing w:line="240" w:lineRule="auto"/>
        <w:jc w:val="both"/>
        <w:rPr>
          <w:rFonts w:asciiTheme="majorHAnsi" w:hAnsiTheme="majorHAnsi" w:cs="Arial"/>
        </w:rPr>
      </w:pPr>
      <w:r w:rsidRPr="00D64396">
        <w:rPr>
          <w:rFonts w:asciiTheme="majorHAnsi" w:hAnsiTheme="majorHAnsi" w:cs="Arial"/>
        </w:rPr>
        <w:t xml:space="preserve">A tale scopo, le porte saranno disattivate per il periodo strettamente necessarie allo smontaggio, riparazione, approvvigionamento e rimontaggio del particolare avariato. La durata di tale periodo verrà determinata caso per caso in contraddittorio fra Committente e Appaltatore. </w:t>
      </w:r>
    </w:p>
    <w:p w:rsidR="00D64396" w:rsidRPr="00D64396" w:rsidRDefault="00D64396" w:rsidP="00D64396">
      <w:pPr>
        <w:autoSpaceDE w:val="0"/>
        <w:autoSpaceDN w:val="0"/>
        <w:adjustRightInd w:val="0"/>
        <w:spacing w:line="240" w:lineRule="auto"/>
        <w:jc w:val="both"/>
        <w:rPr>
          <w:rFonts w:asciiTheme="majorHAnsi" w:hAnsiTheme="majorHAnsi" w:cs="Arial"/>
        </w:rPr>
      </w:pPr>
      <w:r w:rsidRPr="00D64396">
        <w:rPr>
          <w:rFonts w:asciiTheme="majorHAnsi" w:hAnsiTheme="majorHAnsi" w:cs="Arial"/>
        </w:rPr>
        <w:t>Durante il periodo di manutenzione contrattuale tutte le spese di trasporto e/o spedizione di materiale necessario per la manutenzione del sistema sono a carico dell</w:t>
      </w:r>
      <w:r w:rsidR="00CF6350">
        <w:rPr>
          <w:rFonts w:asciiTheme="majorHAnsi" w:hAnsiTheme="majorHAnsi" w:cs="Arial"/>
        </w:rPr>
        <w:t>’</w:t>
      </w:r>
      <w:r w:rsidRPr="00D64396">
        <w:rPr>
          <w:rFonts w:asciiTheme="majorHAnsi" w:hAnsiTheme="majorHAnsi" w:cs="Arial"/>
        </w:rPr>
        <w:t xml:space="preserve">Appaltatore. </w:t>
      </w:r>
    </w:p>
    <w:p w:rsidR="00D64396" w:rsidRPr="00D64396" w:rsidRDefault="00D64396" w:rsidP="00D64396">
      <w:pPr>
        <w:autoSpaceDE w:val="0"/>
        <w:autoSpaceDN w:val="0"/>
        <w:adjustRightInd w:val="0"/>
        <w:spacing w:line="240" w:lineRule="auto"/>
        <w:jc w:val="both"/>
        <w:rPr>
          <w:rFonts w:asciiTheme="majorHAnsi" w:hAnsiTheme="majorHAnsi" w:cs="Arial"/>
        </w:rPr>
      </w:pPr>
      <w:r w:rsidRPr="00D64396">
        <w:rPr>
          <w:rFonts w:asciiTheme="majorHAnsi" w:hAnsiTheme="majorHAnsi" w:cs="Arial"/>
        </w:rPr>
        <w:t>Durante il periodo di manutenzione contrattuale l</w:t>
      </w:r>
      <w:r w:rsidR="00CF6350">
        <w:rPr>
          <w:rFonts w:asciiTheme="majorHAnsi" w:hAnsiTheme="majorHAnsi" w:cs="Arial"/>
        </w:rPr>
        <w:t>’</w:t>
      </w:r>
      <w:r w:rsidRPr="00D64396">
        <w:rPr>
          <w:rFonts w:asciiTheme="majorHAnsi" w:hAnsiTheme="majorHAnsi" w:cs="Arial"/>
        </w:rPr>
        <w:t xml:space="preserve">Appaltatore deve munirsi di un domicilio eletto. </w:t>
      </w:r>
    </w:p>
    <w:p w:rsidR="00D64396" w:rsidRPr="00D64396" w:rsidRDefault="00D64396" w:rsidP="00D64396">
      <w:pPr>
        <w:autoSpaceDE w:val="0"/>
        <w:autoSpaceDN w:val="0"/>
        <w:adjustRightInd w:val="0"/>
        <w:spacing w:line="240" w:lineRule="auto"/>
        <w:jc w:val="both"/>
        <w:rPr>
          <w:rFonts w:asciiTheme="majorHAnsi" w:hAnsiTheme="majorHAnsi" w:cs="Arial"/>
        </w:rPr>
      </w:pPr>
      <w:r w:rsidRPr="00D64396">
        <w:rPr>
          <w:rFonts w:asciiTheme="majorHAnsi" w:hAnsiTheme="majorHAnsi" w:cs="Arial"/>
        </w:rPr>
        <w:t>Gli ordini di servizio, le comunicazioni e qualsivoglia notazione del Committente inviate al domicilio eletto si presumeranno conosciute dall</w:t>
      </w:r>
      <w:r w:rsidR="00CF6350">
        <w:rPr>
          <w:rFonts w:asciiTheme="majorHAnsi" w:hAnsiTheme="majorHAnsi" w:cs="Arial"/>
        </w:rPr>
        <w:t>’</w:t>
      </w:r>
      <w:r w:rsidRPr="00D64396">
        <w:rPr>
          <w:rFonts w:asciiTheme="majorHAnsi" w:hAnsiTheme="majorHAnsi" w:cs="Arial"/>
        </w:rPr>
        <w:t>Appaltatore che non potrà pertanto esonerarsi della responsabilità relativa all</w:t>
      </w:r>
      <w:r w:rsidR="00CF6350">
        <w:rPr>
          <w:rFonts w:asciiTheme="majorHAnsi" w:hAnsiTheme="majorHAnsi" w:cs="Arial"/>
        </w:rPr>
        <w:t>’</w:t>
      </w:r>
      <w:r w:rsidRPr="00D64396">
        <w:rPr>
          <w:rFonts w:asciiTheme="majorHAnsi" w:hAnsiTheme="majorHAnsi" w:cs="Arial"/>
        </w:rPr>
        <w:t xml:space="preserve">inottemperanza alle prescrizioni comunicate adducendo la mancata conoscenza delle medesime. </w:t>
      </w:r>
    </w:p>
    <w:p w:rsidR="00D64396" w:rsidRPr="00D64396" w:rsidRDefault="00D64396" w:rsidP="00D64396">
      <w:pPr>
        <w:autoSpaceDE w:val="0"/>
        <w:autoSpaceDN w:val="0"/>
        <w:adjustRightInd w:val="0"/>
        <w:spacing w:line="240" w:lineRule="auto"/>
        <w:jc w:val="both"/>
        <w:rPr>
          <w:rFonts w:asciiTheme="majorHAnsi" w:hAnsiTheme="majorHAnsi" w:cs="Arial"/>
        </w:rPr>
      </w:pPr>
      <w:r w:rsidRPr="00D64396">
        <w:rPr>
          <w:rFonts w:asciiTheme="majorHAnsi" w:hAnsiTheme="majorHAnsi" w:cs="Arial"/>
        </w:rPr>
        <w:t>A tal proposito, l</w:t>
      </w:r>
      <w:r w:rsidR="00CF6350">
        <w:rPr>
          <w:rFonts w:asciiTheme="majorHAnsi" w:hAnsiTheme="majorHAnsi" w:cs="Arial"/>
        </w:rPr>
        <w:t>’</w:t>
      </w:r>
      <w:r w:rsidRPr="00D64396">
        <w:rPr>
          <w:rFonts w:asciiTheme="majorHAnsi" w:hAnsiTheme="majorHAnsi" w:cs="Arial"/>
        </w:rPr>
        <w:t xml:space="preserve">Appaltatore dovrà dotarsi di un recapito via telefax / mail (attivo 24 ore su 24). </w:t>
      </w:r>
    </w:p>
    <w:p w:rsidR="00D64396" w:rsidRPr="00D64396" w:rsidRDefault="00D64396" w:rsidP="00D64396">
      <w:pPr>
        <w:autoSpaceDE w:val="0"/>
        <w:autoSpaceDN w:val="0"/>
        <w:adjustRightInd w:val="0"/>
        <w:spacing w:line="240" w:lineRule="auto"/>
        <w:jc w:val="both"/>
        <w:rPr>
          <w:rFonts w:asciiTheme="majorHAnsi" w:hAnsiTheme="majorHAnsi" w:cs="Arial"/>
        </w:rPr>
      </w:pPr>
      <w:r w:rsidRPr="00D64396">
        <w:rPr>
          <w:rFonts w:asciiTheme="majorHAnsi" w:hAnsiTheme="majorHAnsi" w:cs="Arial"/>
        </w:rPr>
        <w:t>L</w:t>
      </w:r>
      <w:r w:rsidR="00CF6350">
        <w:rPr>
          <w:rFonts w:asciiTheme="majorHAnsi" w:hAnsiTheme="majorHAnsi" w:cs="Arial"/>
        </w:rPr>
        <w:t>’</w:t>
      </w:r>
      <w:r w:rsidRPr="00D64396">
        <w:rPr>
          <w:rFonts w:asciiTheme="majorHAnsi" w:hAnsiTheme="majorHAnsi" w:cs="Arial"/>
        </w:rPr>
        <w:t xml:space="preserve">eventuale mutamento del recapito via telefax / mail e del domicilio eletto dovrà essere comunicata al Committente mediante lettera raccomandata </w:t>
      </w:r>
      <w:proofErr w:type="spellStart"/>
      <w:r w:rsidRPr="00D64396">
        <w:rPr>
          <w:rFonts w:asciiTheme="majorHAnsi" w:hAnsiTheme="majorHAnsi" w:cs="Arial"/>
        </w:rPr>
        <w:t>a.r.</w:t>
      </w:r>
      <w:proofErr w:type="spellEnd"/>
      <w:r w:rsidRPr="00D64396">
        <w:rPr>
          <w:rFonts w:asciiTheme="majorHAnsi" w:hAnsiTheme="majorHAnsi" w:cs="Arial"/>
        </w:rPr>
        <w:t xml:space="preserve"> almeno 72 ore prima dell</w:t>
      </w:r>
      <w:r w:rsidR="00CF6350">
        <w:rPr>
          <w:rFonts w:asciiTheme="majorHAnsi" w:hAnsiTheme="majorHAnsi" w:cs="Arial"/>
        </w:rPr>
        <w:t>’</w:t>
      </w:r>
      <w:r w:rsidRPr="00D64396">
        <w:rPr>
          <w:rFonts w:asciiTheme="majorHAnsi" w:hAnsiTheme="majorHAnsi" w:cs="Arial"/>
        </w:rPr>
        <w:t xml:space="preserve">evento. </w:t>
      </w:r>
    </w:p>
    <w:p w:rsidR="00D64396" w:rsidRPr="00D64396" w:rsidRDefault="00D64396" w:rsidP="00D64396">
      <w:pPr>
        <w:autoSpaceDE w:val="0"/>
        <w:autoSpaceDN w:val="0"/>
        <w:adjustRightInd w:val="0"/>
        <w:spacing w:line="240" w:lineRule="auto"/>
        <w:jc w:val="both"/>
        <w:rPr>
          <w:rFonts w:asciiTheme="majorHAnsi" w:hAnsiTheme="majorHAnsi" w:cs="Arial"/>
        </w:rPr>
      </w:pPr>
      <w:r w:rsidRPr="00D64396">
        <w:rPr>
          <w:rFonts w:asciiTheme="majorHAnsi" w:hAnsiTheme="majorHAnsi" w:cs="Arial"/>
        </w:rPr>
        <w:t>In caso di inottemperanza, le eventuali comunicazioni giunte al recapito precedente saranno considerate come conosciute dall</w:t>
      </w:r>
      <w:r w:rsidR="00CF6350">
        <w:rPr>
          <w:rFonts w:asciiTheme="majorHAnsi" w:hAnsiTheme="majorHAnsi" w:cs="Arial"/>
        </w:rPr>
        <w:t>’</w:t>
      </w:r>
      <w:r w:rsidRPr="00D64396">
        <w:rPr>
          <w:rFonts w:asciiTheme="majorHAnsi" w:hAnsiTheme="majorHAnsi" w:cs="Arial"/>
        </w:rPr>
        <w:t xml:space="preserve">Appaltatore. </w:t>
      </w:r>
    </w:p>
    <w:p w:rsidR="00D64396" w:rsidRPr="00D64396" w:rsidRDefault="00D64396" w:rsidP="00D64396">
      <w:pPr>
        <w:pStyle w:val="Default"/>
        <w:spacing w:after="200"/>
        <w:jc w:val="both"/>
        <w:rPr>
          <w:rFonts w:asciiTheme="majorHAnsi" w:hAnsiTheme="majorHAnsi"/>
          <w:color w:val="auto"/>
          <w:sz w:val="22"/>
          <w:szCs w:val="22"/>
        </w:rPr>
      </w:pPr>
      <w:r w:rsidRPr="00D64396">
        <w:rPr>
          <w:rFonts w:asciiTheme="majorHAnsi" w:hAnsiTheme="majorHAnsi"/>
          <w:color w:val="auto"/>
          <w:sz w:val="22"/>
          <w:szCs w:val="22"/>
        </w:rPr>
        <w:t>Durante il periodo di manutenzione contrattuale l</w:t>
      </w:r>
      <w:r w:rsidR="00CF6350">
        <w:rPr>
          <w:rFonts w:asciiTheme="majorHAnsi" w:hAnsiTheme="majorHAnsi"/>
          <w:color w:val="auto"/>
          <w:sz w:val="22"/>
          <w:szCs w:val="22"/>
        </w:rPr>
        <w:t>’</w:t>
      </w:r>
      <w:r w:rsidRPr="00D64396">
        <w:rPr>
          <w:rFonts w:asciiTheme="majorHAnsi" w:hAnsiTheme="majorHAnsi"/>
          <w:color w:val="auto"/>
          <w:sz w:val="22"/>
          <w:szCs w:val="22"/>
        </w:rPr>
        <w:t xml:space="preserve">Appaltatore deve assicurare gli interventi di manutenzione come descritto al punto </w:t>
      </w:r>
      <w:r w:rsidR="00F43C18">
        <w:rPr>
          <w:rFonts w:asciiTheme="majorHAnsi" w:hAnsiTheme="majorHAnsi"/>
          <w:color w:val="auto"/>
          <w:sz w:val="23"/>
          <w:szCs w:val="23"/>
        </w:rPr>
        <w:t>9</w:t>
      </w:r>
      <w:r w:rsidRPr="00D64396">
        <w:rPr>
          <w:rFonts w:asciiTheme="majorHAnsi" w:hAnsiTheme="majorHAnsi"/>
          <w:color w:val="auto"/>
          <w:sz w:val="22"/>
          <w:szCs w:val="22"/>
        </w:rPr>
        <w:t>.</w:t>
      </w:r>
    </w:p>
    <w:p w:rsidR="00A24315" w:rsidRPr="00CF6350" w:rsidRDefault="00D64396" w:rsidP="00CF6350">
      <w:pPr>
        <w:pStyle w:val="Paragrafoelenco"/>
        <w:numPr>
          <w:ilvl w:val="0"/>
          <w:numId w:val="1"/>
        </w:numPr>
        <w:autoSpaceDE w:val="0"/>
        <w:autoSpaceDN w:val="0"/>
        <w:adjustRightInd w:val="0"/>
        <w:spacing w:line="240" w:lineRule="auto"/>
        <w:jc w:val="both"/>
        <w:rPr>
          <w:rFonts w:asciiTheme="majorHAnsi" w:hAnsiTheme="majorHAnsi" w:cs="Arial"/>
          <w:color w:val="000000"/>
        </w:rPr>
      </w:pPr>
      <w:r w:rsidRPr="00CF6350">
        <w:rPr>
          <w:rFonts w:asciiTheme="majorHAnsi" w:hAnsiTheme="majorHAnsi" w:cs="Arial"/>
          <w:b/>
          <w:bCs/>
          <w:color w:val="000000"/>
        </w:rPr>
        <w:t xml:space="preserve">VIGILANZA E CONTROLLO SULL’ATTIVITA’ DEL FORNITORE </w:t>
      </w:r>
      <w:r w:rsidRPr="00CF6350">
        <w:rPr>
          <w:rFonts w:asciiTheme="majorHAnsi" w:hAnsiTheme="majorHAnsi" w:cs="Arial"/>
          <w:color w:val="000000"/>
        </w:rPr>
        <w:t xml:space="preserve">31 </w:t>
      </w:r>
    </w:p>
    <w:p w:rsidR="00D64396" w:rsidRPr="00D64396" w:rsidRDefault="00D64396" w:rsidP="00A24315">
      <w:pPr>
        <w:autoSpaceDE w:val="0"/>
        <w:autoSpaceDN w:val="0"/>
        <w:adjustRightInd w:val="0"/>
        <w:spacing w:line="240" w:lineRule="auto"/>
        <w:jc w:val="both"/>
        <w:rPr>
          <w:rFonts w:asciiTheme="majorHAnsi" w:hAnsiTheme="majorHAnsi" w:cs="Arial"/>
        </w:rPr>
      </w:pPr>
      <w:r w:rsidRPr="00D64396">
        <w:rPr>
          <w:rFonts w:asciiTheme="majorHAnsi" w:hAnsiTheme="majorHAnsi" w:cs="Arial"/>
        </w:rPr>
        <w:lastRenderedPageBreak/>
        <w:t>Il Committente avrà la facoltà di impartire tutte le disposizioni ritenute opportune e/o necessarie – nel corso dell</w:t>
      </w:r>
      <w:r w:rsidR="00CF6350">
        <w:rPr>
          <w:rFonts w:asciiTheme="majorHAnsi" w:hAnsiTheme="majorHAnsi" w:cs="Arial"/>
        </w:rPr>
        <w:t>’</w:t>
      </w:r>
      <w:r w:rsidRPr="00D64396">
        <w:rPr>
          <w:rFonts w:asciiTheme="majorHAnsi" w:hAnsiTheme="majorHAnsi" w:cs="Arial"/>
        </w:rPr>
        <w:t>esecuzione delle prestazioni e sino al compimento delle operazioni di collaudo – per assicurare il buon esito della fornitura nell</w:t>
      </w:r>
      <w:r w:rsidR="00CF6350">
        <w:rPr>
          <w:rFonts w:asciiTheme="majorHAnsi" w:hAnsiTheme="majorHAnsi" w:cs="Arial"/>
        </w:rPr>
        <w:t>’</w:t>
      </w:r>
      <w:r w:rsidRPr="00D64396">
        <w:rPr>
          <w:rFonts w:asciiTheme="majorHAnsi" w:hAnsiTheme="majorHAnsi" w:cs="Arial"/>
        </w:rPr>
        <w:t xml:space="preserve">interesse precipuo del Committente. </w:t>
      </w:r>
    </w:p>
    <w:p w:rsidR="00D64396" w:rsidRPr="00D64396" w:rsidRDefault="00D64396" w:rsidP="00D64396">
      <w:pPr>
        <w:autoSpaceDE w:val="0"/>
        <w:autoSpaceDN w:val="0"/>
        <w:adjustRightInd w:val="0"/>
        <w:spacing w:line="240" w:lineRule="auto"/>
        <w:jc w:val="both"/>
        <w:rPr>
          <w:rFonts w:asciiTheme="majorHAnsi" w:hAnsiTheme="majorHAnsi" w:cs="Arial"/>
        </w:rPr>
      </w:pPr>
      <w:r w:rsidRPr="00D64396">
        <w:rPr>
          <w:rFonts w:asciiTheme="majorHAnsi" w:hAnsiTheme="majorHAnsi" w:cs="Arial"/>
        </w:rPr>
        <w:t xml:space="preserve">Tale facoltà non potrà essere addotta dal Fornitore quale esimente delle proprie responsabilità. </w:t>
      </w:r>
    </w:p>
    <w:p w:rsidR="00CF6350" w:rsidRDefault="00D64396" w:rsidP="00F43C18">
      <w:pPr>
        <w:autoSpaceDE w:val="0"/>
        <w:autoSpaceDN w:val="0"/>
        <w:adjustRightInd w:val="0"/>
        <w:spacing w:after="0" w:line="240" w:lineRule="auto"/>
        <w:jc w:val="both"/>
        <w:rPr>
          <w:rFonts w:asciiTheme="majorHAnsi" w:hAnsiTheme="majorHAnsi" w:cs="Arial"/>
        </w:rPr>
      </w:pPr>
      <w:r w:rsidRPr="00D64396">
        <w:rPr>
          <w:rFonts w:asciiTheme="majorHAnsi" w:hAnsiTheme="majorHAnsi" w:cs="Arial"/>
        </w:rPr>
        <w:t xml:space="preserve">Il Committente si riserva la facoltà: </w:t>
      </w:r>
    </w:p>
    <w:p w:rsidR="00CF6350" w:rsidRDefault="00D64396" w:rsidP="001C2426">
      <w:pPr>
        <w:pStyle w:val="Paragrafoelenco"/>
        <w:numPr>
          <w:ilvl w:val="0"/>
          <w:numId w:val="35"/>
        </w:numPr>
        <w:autoSpaceDE w:val="0"/>
        <w:autoSpaceDN w:val="0"/>
        <w:adjustRightInd w:val="0"/>
        <w:spacing w:line="240" w:lineRule="auto"/>
        <w:jc w:val="both"/>
        <w:rPr>
          <w:rFonts w:asciiTheme="majorHAnsi" w:hAnsiTheme="majorHAnsi" w:cs="Arial"/>
        </w:rPr>
      </w:pPr>
      <w:proofErr w:type="gramStart"/>
      <w:r w:rsidRPr="00CF6350">
        <w:rPr>
          <w:rFonts w:asciiTheme="majorHAnsi" w:hAnsiTheme="majorHAnsi" w:cs="Arial"/>
        </w:rPr>
        <w:t>di</w:t>
      </w:r>
      <w:proofErr w:type="gramEnd"/>
      <w:r w:rsidRPr="00CF6350">
        <w:rPr>
          <w:rFonts w:asciiTheme="majorHAnsi" w:hAnsiTheme="majorHAnsi" w:cs="Arial"/>
        </w:rPr>
        <w:t xml:space="preserve"> effettuare, in qualsiasi momento, tutti i controlli finalizzati a verificare la perfetta esecuzione della fornitura, per la puntuale osservanza delle disposizioni contenute nei documenti contrattuali e per il rispetto delle norme vigenti, ivi comprese le prescrizioni dell</w:t>
      </w:r>
      <w:r w:rsidR="00CF6350" w:rsidRPr="00CF6350">
        <w:rPr>
          <w:rFonts w:asciiTheme="majorHAnsi" w:hAnsiTheme="majorHAnsi" w:cs="Arial"/>
        </w:rPr>
        <w:t>’</w:t>
      </w:r>
      <w:r w:rsidRPr="00CF6350">
        <w:rPr>
          <w:rFonts w:asciiTheme="majorHAnsi" w:hAnsiTheme="majorHAnsi" w:cs="Arial"/>
        </w:rPr>
        <w:t xml:space="preserve">Autorità Garante della Privacy; </w:t>
      </w:r>
    </w:p>
    <w:p w:rsidR="00CF6350" w:rsidRDefault="00D64396" w:rsidP="001C2426">
      <w:pPr>
        <w:pStyle w:val="Paragrafoelenco"/>
        <w:numPr>
          <w:ilvl w:val="0"/>
          <w:numId w:val="35"/>
        </w:numPr>
        <w:autoSpaceDE w:val="0"/>
        <w:autoSpaceDN w:val="0"/>
        <w:adjustRightInd w:val="0"/>
        <w:spacing w:line="240" w:lineRule="auto"/>
        <w:jc w:val="both"/>
        <w:rPr>
          <w:rFonts w:asciiTheme="majorHAnsi" w:hAnsiTheme="majorHAnsi" w:cs="Arial"/>
        </w:rPr>
      </w:pPr>
      <w:proofErr w:type="gramStart"/>
      <w:r w:rsidRPr="00CF6350">
        <w:rPr>
          <w:rFonts w:asciiTheme="majorHAnsi" w:hAnsiTheme="majorHAnsi" w:cs="Arial"/>
        </w:rPr>
        <w:t>di</w:t>
      </w:r>
      <w:proofErr w:type="gramEnd"/>
      <w:r w:rsidRPr="00CF6350">
        <w:rPr>
          <w:rFonts w:asciiTheme="majorHAnsi" w:hAnsiTheme="majorHAnsi" w:cs="Arial"/>
        </w:rPr>
        <w:t xml:space="preserve"> visitare e sorvegliare l</w:t>
      </w:r>
      <w:r w:rsidR="00CF6350" w:rsidRPr="00CF6350">
        <w:rPr>
          <w:rFonts w:asciiTheme="majorHAnsi" w:hAnsiTheme="majorHAnsi" w:cs="Arial"/>
        </w:rPr>
        <w:t>’</w:t>
      </w:r>
      <w:r w:rsidRPr="00CF6350">
        <w:rPr>
          <w:rFonts w:asciiTheme="majorHAnsi" w:hAnsiTheme="majorHAnsi" w:cs="Arial"/>
        </w:rPr>
        <w:t>esecuzione delle attività dedotte in contratto, di effettuare controlli, misurazioni, constata</w:t>
      </w:r>
      <w:r w:rsidR="00CF6350">
        <w:rPr>
          <w:rFonts w:asciiTheme="majorHAnsi" w:hAnsiTheme="majorHAnsi" w:cs="Arial"/>
        </w:rPr>
        <w:t>zioni strutturali e funzionali;</w:t>
      </w:r>
    </w:p>
    <w:p w:rsidR="00D64396" w:rsidRPr="00CF6350" w:rsidRDefault="00D64396" w:rsidP="001C2426">
      <w:pPr>
        <w:pStyle w:val="Paragrafoelenco"/>
        <w:numPr>
          <w:ilvl w:val="0"/>
          <w:numId w:val="35"/>
        </w:numPr>
        <w:autoSpaceDE w:val="0"/>
        <w:autoSpaceDN w:val="0"/>
        <w:adjustRightInd w:val="0"/>
        <w:spacing w:line="240" w:lineRule="auto"/>
        <w:jc w:val="both"/>
        <w:rPr>
          <w:rFonts w:asciiTheme="majorHAnsi" w:hAnsiTheme="majorHAnsi" w:cs="Arial"/>
        </w:rPr>
      </w:pPr>
      <w:r w:rsidRPr="00CF6350">
        <w:rPr>
          <w:rFonts w:asciiTheme="majorHAnsi" w:hAnsiTheme="majorHAnsi" w:cs="Arial"/>
        </w:rPr>
        <w:t>di fare eseguire presso laboratori sperimentali ufficiali – a spese dell</w:t>
      </w:r>
      <w:r w:rsidR="00CF6350" w:rsidRPr="00CF6350">
        <w:rPr>
          <w:rFonts w:asciiTheme="majorHAnsi" w:hAnsiTheme="majorHAnsi" w:cs="Arial"/>
        </w:rPr>
        <w:t>’</w:t>
      </w:r>
      <w:r w:rsidRPr="00CF6350">
        <w:rPr>
          <w:rFonts w:asciiTheme="majorHAnsi" w:hAnsiTheme="majorHAnsi" w:cs="Arial"/>
        </w:rPr>
        <w:t>Appaltatore ivi comprese quelle di imballaggio e trasporto dei campioni – tutte le prove che riterrà opportune su campioni di acciaio o altri materiali, sulle forniture di qualsiasi genere effettuate dall</w:t>
      </w:r>
      <w:r w:rsidR="00CF6350" w:rsidRPr="00CF6350">
        <w:rPr>
          <w:rFonts w:asciiTheme="majorHAnsi" w:hAnsiTheme="majorHAnsi" w:cs="Arial"/>
        </w:rPr>
        <w:t>’</w:t>
      </w:r>
      <w:r w:rsidRPr="00CF6350">
        <w:rPr>
          <w:rFonts w:asciiTheme="majorHAnsi" w:hAnsiTheme="majorHAnsi" w:cs="Arial"/>
        </w:rPr>
        <w:t xml:space="preserve">Appaltatore, comprese quelle da impiegare nei lavori di finitura e ogni altra prova ritenuta necessaria e/o opportuna – anche su componenti elettrici e/o elettronici – in aggiunta a quelle che il Fornitore medesimo è tenuto a fare eseguire sistematicamente per proprio conto. </w:t>
      </w:r>
    </w:p>
    <w:p w:rsidR="00D64396" w:rsidRPr="00D64396" w:rsidRDefault="00D64396" w:rsidP="00D64396">
      <w:pPr>
        <w:autoSpaceDE w:val="0"/>
        <w:autoSpaceDN w:val="0"/>
        <w:adjustRightInd w:val="0"/>
        <w:spacing w:line="240" w:lineRule="auto"/>
        <w:jc w:val="both"/>
        <w:rPr>
          <w:rFonts w:asciiTheme="majorHAnsi" w:hAnsiTheme="majorHAnsi" w:cs="Arial"/>
        </w:rPr>
      </w:pPr>
    </w:p>
    <w:p w:rsidR="00D64396" w:rsidRPr="00D64396" w:rsidRDefault="00D64396" w:rsidP="00D64396">
      <w:pPr>
        <w:autoSpaceDE w:val="0"/>
        <w:autoSpaceDN w:val="0"/>
        <w:adjustRightInd w:val="0"/>
        <w:spacing w:line="240" w:lineRule="auto"/>
        <w:jc w:val="both"/>
        <w:rPr>
          <w:rFonts w:asciiTheme="majorHAnsi" w:hAnsiTheme="majorHAnsi" w:cs="Arial"/>
        </w:rPr>
      </w:pPr>
      <w:r w:rsidRPr="00D64396">
        <w:rPr>
          <w:rFonts w:asciiTheme="majorHAnsi" w:hAnsiTheme="majorHAnsi" w:cs="Arial"/>
        </w:rPr>
        <w:t>L</w:t>
      </w:r>
      <w:r w:rsidR="00CF6350">
        <w:rPr>
          <w:rFonts w:asciiTheme="majorHAnsi" w:hAnsiTheme="majorHAnsi" w:cs="Arial"/>
        </w:rPr>
        <w:t>’</w:t>
      </w:r>
      <w:r w:rsidRPr="00D64396">
        <w:rPr>
          <w:rFonts w:asciiTheme="majorHAnsi" w:hAnsiTheme="majorHAnsi" w:cs="Arial"/>
        </w:rPr>
        <w:t xml:space="preserve">Appaltatore dovrà, a richiesta del Committente, porre tempestivamente a disposizione i materiali, i componenti della porta e dei supporti nonché gli strumenti ed i mezzi necessari per gli accertamenti di cui innanzi, per le verifiche da effettuare negli stabilimenti produttori, di apparecchiature, di strumentazione, di arredi ecc. </w:t>
      </w:r>
    </w:p>
    <w:p w:rsidR="00D64396" w:rsidRPr="00CF6350" w:rsidRDefault="00D64396" w:rsidP="00CF6350">
      <w:pPr>
        <w:pStyle w:val="Paragrafoelenco"/>
        <w:numPr>
          <w:ilvl w:val="0"/>
          <w:numId w:val="1"/>
        </w:numPr>
        <w:autoSpaceDE w:val="0"/>
        <w:autoSpaceDN w:val="0"/>
        <w:adjustRightInd w:val="0"/>
        <w:spacing w:line="240" w:lineRule="auto"/>
        <w:jc w:val="both"/>
        <w:rPr>
          <w:rFonts w:asciiTheme="majorHAnsi" w:hAnsiTheme="majorHAnsi" w:cs="Arial"/>
        </w:rPr>
      </w:pPr>
      <w:r w:rsidRPr="00CF6350">
        <w:rPr>
          <w:rFonts w:asciiTheme="majorHAnsi" w:hAnsiTheme="majorHAnsi" w:cs="Arial"/>
          <w:b/>
          <w:bCs/>
        </w:rPr>
        <w:t xml:space="preserve">CUSTODIA DEL MATERIALE FORNITO </w:t>
      </w:r>
    </w:p>
    <w:p w:rsidR="00D64396" w:rsidRPr="00D64396" w:rsidRDefault="00D64396" w:rsidP="00D64396">
      <w:pPr>
        <w:autoSpaceDE w:val="0"/>
        <w:autoSpaceDN w:val="0"/>
        <w:adjustRightInd w:val="0"/>
        <w:spacing w:line="240" w:lineRule="auto"/>
        <w:jc w:val="both"/>
        <w:rPr>
          <w:rFonts w:asciiTheme="majorHAnsi" w:hAnsiTheme="majorHAnsi" w:cs="Arial"/>
        </w:rPr>
      </w:pPr>
      <w:r w:rsidRPr="00D64396">
        <w:rPr>
          <w:rFonts w:asciiTheme="majorHAnsi" w:hAnsiTheme="majorHAnsi" w:cs="Arial"/>
        </w:rPr>
        <w:t>La custodia dei beni oggetto della fornitura è affidata all</w:t>
      </w:r>
      <w:r w:rsidR="00CF6350">
        <w:rPr>
          <w:rFonts w:asciiTheme="majorHAnsi" w:hAnsiTheme="majorHAnsi" w:cs="Arial"/>
        </w:rPr>
        <w:t>’</w:t>
      </w:r>
      <w:r w:rsidRPr="00D64396">
        <w:rPr>
          <w:rFonts w:asciiTheme="majorHAnsi" w:hAnsiTheme="majorHAnsi" w:cs="Arial"/>
        </w:rPr>
        <w:t xml:space="preserve">Appaltatore in qualità di depositario fino alla consegna ed accettazione degli stessi da parte del Committente. </w:t>
      </w:r>
    </w:p>
    <w:p w:rsidR="00D64396" w:rsidRPr="00D64396" w:rsidRDefault="00D64396" w:rsidP="00D64396">
      <w:pPr>
        <w:pStyle w:val="Default"/>
        <w:spacing w:after="200"/>
        <w:jc w:val="both"/>
        <w:rPr>
          <w:rFonts w:asciiTheme="majorHAnsi" w:hAnsiTheme="majorHAnsi" w:cstheme="minorBidi"/>
          <w:color w:val="auto"/>
          <w:sz w:val="22"/>
          <w:szCs w:val="22"/>
        </w:rPr>
      </w:pPr>
      <w:r w:rsidRPr="00D64396">
        <w:rPr>
          <w:rFonts w:asciiTheme="majorHAnsi" w:hAnsiTheme="majorHAnsi"/>
          <w:color w:val="auto"/>
          <w:sz w:val="22"/>
          <w:szCs w:val="22"/>
        </w:rPr>
        <w:t>Durante la custodia, in caso di avarie, smarrimento, furti, sinistri ed altri elementi similari, anche se derivanti da cause di forza maggiore, l</w:t>
      </w:r>
      <w:r w:rsidR="00CF6350">
        <w:rPr>
          <w:rFonts w:asciiTheme="majorHAnsi" w:hAnsiTheme="majorHAnsi"/>
          <w:color w:val="auto"/>
          <w:sz w:val="22"/>
          <w:szCs w:val="22"/>
        </w:rPr>
        <w:t>’</w:t>
      </w:r>
      <w:r w:rsidRPr="00D64396">
        <w:rPr>
          <w:rFonts w:asciiTheme="majorHAnsi" w:hAnsiTheme="majorHAnsi"/>
          <w:color w:val="auto"/>
          <w:sz w:val="22"/>
          <w:szCs w:val="22"/>
        </w:rPr>
        <w:t>Appaltatore dovrà provvedere alla sostituzione delle parti comunque avariate o mancanti, senza alcun onere per il Committente.</w:t>
      </w:r>
    </w:p>
    <w:sectPr w:rsidR="00D64396" w:rsidRPr="00D64396" w:rsidSect="00A87D9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603" w:rsidRDefault="00A92603" w:rsidP="002379DB">
      <w:pPr>
        <w:spacing w:after="0" w:line="240" w:lineRule="auto"/>
      </w:pPr>
      <w:r>
        <w:separator/>
      </w:r>
    </w:p>
  </w:endnote>
  <w:endnote w:type="continuationSeparator" w:id="0">
    <w:p w:rsidR="00A92603" w:rsidRDefault="00A92603" w:rsidP="00237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798" w:rsidRDefault="00DF579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025" w:rsidRDefault="00BB3025">
    <w:pPr>
      <w:pStyle w:val="Pidipagina"/>
    </w:pPr>
    <w:r>
      <w:rPr>
        <w:noProof/>
        <w:lang w:eastAsia="it-IT"/>
      </w:rPr>
      <mc:AlternateContent>
        <mc:Choice Requires="wps">
          <w:drawing>
            <wp:anchor distT="0" distB="0" distL="114300" distR="114300" simplePos="0" relativeHeight="251659264" behindDoc="0" locked="0" layoutInCell="0" allowOverlap="1" wp14:anchorId="484C61BB" wp14:editId="354E137C">
              <wp:simplePos x="0" y="0"/>
              <wp:positionH relativeFrom="page">
                <wp:align>center</wp:align>
              </wp:positionH>
              <wp:positionV relativeFrom="page">
                <wp:align>bottom</wp:align>
              </wp:positionV>
              <wp:extent cx="7772400" cy="266700"/>
              <wp:effectExtent l="0" t="0" r="0" b="0"/>
              <wp:wrapNone/>
              <wp:docPr id="4" name="MSIPCMcdb54f399325bd94413a168e" descr="{&quot;HashCode&quot;:-1217922534,&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B3025" w:rsidRPr="00DF5798" w:rsidRDefault="00DF5798" w:rsidP="00DF5798">
                          <w:pPr>
                            <w:spacing w:after="0"/>
                            <w:jc w:val="center"/>
                            <w:rPr>
                              <w:rFonts w:ascii="Calibri" w:hAnsi="Calibri"/>
                              <w:color w:val="000000"/>
                              <w:sz w:val="20"/>
                            </w:rPr>
                          </w:pPr>
                          <w:r w:rsidRPr="00DF5798">
                            <w:rPr>
                              <w:rFonts w:ascii="Calibri" w:hAnsi="Calibri"/>
                              <w:color w:val="000000"/>
                              <w:sz w:val="20"/>
                            </w:rPr>
                            <w:t>Company General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4C61BB" id="_x0000_t202" coordsize="21600,21600" o:spt="202" path="m,l,21600r21600,l21600,xe">
              <v:stroke joinstyle="miter"/>
              <v:path gradientshapeok="t" o:connecttype="rect"/>
            </v:shapetype>
            <v:shape id="MSIPCMcdb54f399325bd94413a168e" o:spid="_x0000_s1026" type="#_x0000_t202" alt="{&quot;HashCode&quot;:-1217922534,&quot;Height&quot;:9999999.0,&quot;Width&quot;:9999999.0,&quot;Placement&quot;:&quot;Footer&quot;,&quot;Index&quot;:&quot;Primary&quot;,&quot;Section&quot;:1,&quot;Top&quot;:0.0,&quot;Left&quot;:0.0}" style="position:absolute;margin-left:0;margin-top:0;width:612pt;height:21pt;z-index:251659264;visibility:visible;mso-wrap-style:squar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" o:allowincell="f" filled="f" stroked="f" strokeweight=".5pt">
              <v:textbox inset=",0,,0">
                <w:txbxContent>
                  <w:p w:rsidR="00BB3025" w:rsidRPr="00DF5798" w:rsidRDefault="00DF5798" w:rsidP="00DF5798">
                    <w:pPr>
                      <w:spacing w:after="0"/>
                      <w:jc w:val="center"/>
                      <w:rPr>
                        <w:rFonts w:ascii="Calibri" w:hAnsi="Calibri"/>
                        <w:color w:val="000000"/>
                        <w:sz w:val="20"/>
                      </w:rPr>
                    </w:pPr>
                    <w:r w:rsidRPr="00DF5798">
                      <w:rPr>
                        <w:rFonts w:ascii="Calibri" w:hAnsi="Calibri"/>
                        <w:color w:val="000000"/>
                        <w:sz w:val="20"/>
                      </w:rPr>
                      <w:t>Company General Use</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798" w:rsidRDefault="00DF579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603" w:rsidRDefault="00A92603" w:rsidP="002379DB">
      <w:pPr>
        <w:spacing w:after="0" w:line="240" w:lineRule="auto"/>
      </w:pPr>
      <w:r>
        <w:separator/>
      </w:r>
    </w:p>
  </w:footnote>
  <w:footnote w:type="continuationSeparator" w:id="0">
    <w:p w:rsidR="00A92603" w:rsidRDefault="00A92603" w:rsidP="00237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798" w:rsidRDefault="00DF579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798" w:rsidRDefault="00DF579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798" w:rsidRDefault="00DF579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799E"/>
    <w:multiLevelType w:val="hybridMultilevel"/>
    <w:tmpl w:val="DDF814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B0EBD"/>
    <w:multiLevelType w:val="hybridMultilevel"/>
    <w:tmpl w:val="4B9E51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3D40EF"/>
    <w:multiLevelType w:val="hybridMultilevel"/>
    <w:tmpl w:val="B56099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65444D"/>
    <w:multiLevelType w:val="hybridMultilevel"/>
    <w:tmpl w:val="94F27C4E"/>
    <w:lvl w:ilvl="0" w:tplc="EF342C4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BE5428"/>
    <w:multiLevelType w:val="hybridMultilevel"/>
    <w:tmpl w:val="89505E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1E0480"/>
    <w:multiLevelType w:val="hybridMultilevel"/>
    <w:tmpl w:val="945E50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AC24C4"/>
    <w:multiLevelType w:val="hybridMultilevel"/>
    <w:tmpl w:val="3A08D5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344495"/>
    <w:multiLevelType w:val="hybridMultilevel"/>
    <w:tmpl w:val="7E46DE8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18890337"/>
    <w:multiLevelType w:val="hybridMultilevel"/>
    <w:tmpl w:val="E3524E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326121A"/>
    <w:multiLevelType w:val="hybridMultilevel"/>
    <w:tmpl w:val="61E28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A50EB7"/>
    <w:multiLevelType w:val="hybridMultilevel"/>
    <w:tmpl w:val="633C66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2D762F"/>
    <w:multiLevelType w:val="hybridMultilevel"/>
    <w:tmpl w:val="5B94C90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E80B07"/>
    <w:multiLevelType w:val="hybridMultilevel"/>
    <w:tmpl w:val="5F28F8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9706FF4"/>
    <w:multiLevelType w:val="hybridMultilevel"/>
    <w:tmpl w:val="72F454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22438C"/>
    <w:multiLevelType w:val="hybridMultilevel"/>
    <w:tmpl w:val="3C76E5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CE1299"/>
    <w:multiLevelType w:val="hybridMultilevel"/>
    <w:tmpl w:val="156425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157246"/>
    <w:multiLevelType w:val="hybridMultilevel"/>
    <w:tmpl w:val="4B02E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5A7D96"/>
    <w:multiLevelType w:val="hybridMultilevel"/>
    <w:tmpl w:val="75EEB9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5C3DB8"/>
    <w:multiLevelType w:val="hybridMultilevel"/>
    <w:tmpl w:val="1D4EB0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B12ACD"/>
    <w:multiLevelType w:val="hybridMultilevel"/>
    <w:tmpl w:val="BE12466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E5A4635"/>
    <w:multiLevelType w:val="multilevel"/>
    <w:tmpl w:val="CCE2787E"/>
    <w:lvl w:ilvl="0">
      <w:start w:val="1"/>
      <w:numFmt w:val="decimal"/>
      <w:lvlText w:val="%1."/>
      <w:lvlJc w:val="left"/>
      <w:pPr>
        <w:ind w:left="360" w:hanging="360"/>
      </w:pPr>
    </w:lvl>
    <w:lvl w:ilvl="1">
      <w:start w:val="1"/>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1008F8"/>
    <w:multiLevelType w:val="hybridMultilevel"/>
    <w:tmpl w:val="6218C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20D41AE"/>
    <w:multiLevelType w:val="hybridMultilevel"/>
    <w:tmpl w:val="C3006D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D394754"/>
    <w:multiLevelType w:val="hybridMultilevel"/>
    <w:tmpl w:val="3AC863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EC230A2"/>
    <w:multiLevelType w:val="hybridMultilevel"/>
    <w:tmpl w:val="D6E0CA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F257245"/>
    <w:multiLevelType w:val="hybridMultilevel"/>
    <w:tmpl w:val="447CD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F506C1E"/>
    <w:multiLevelType w:val="hybridMultilevel"/>
    <w:tmpl w:val="C4709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21826F9"/>
    <w:multiLevelType w:val="hybridMultilevel"/>
    <w:tmpl w:val="AEE8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8D230B3"/>
    <w:multiLevelType w:val="hybridMultilevel"/>
    <w:tmpl w:val="60A078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D10714E"/>
    <w:multiLevelType w:val="hybridMultilevel"/>
    <w:tmpl w:val="3B601A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D1819E5"/>
    <w:multiLevelType w:val="hybridMultilevel"/>
    <w:tmpl w:val="42004FC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604463"/>
    <w:multiLevelType w:val="hybridMultilevel"/>
    <w:tmpl w:val="9B069C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2732078"/>
    <w:multiLevelType w:val="hybridMultilevel"/>
    <w:tmpl w:val="B14671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BA974E1"/>
    <w:multiLevelType w:val="hybridMultilevel"/>
    <w:tmpl w:val="6AB407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3851DF"/>
    <w:multiLevelType w:val="hybridMultilevel"/>
    <w:tmpl w:val="8BE429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343341F"/>
    <w:multiLevelType w:val="hybridMultilevel"/>
    <w:tmpl w:val="87A4341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403784C"/>
    <w:multiLevelType w:val="hybridMultilevel"/>
    <w:tmpl w:val="972A9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86A4B74"/>
    <w:multiLevelType w:val="hybridMultilevel"/>
    <w:tmpl w:val="A872B5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B251594"/>
    <w:multiLevelType w:val="hybridMultilevel"/>
    <w:tmpl w:val="F1B8E6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BDA3207"/>
    <w:multiLevelType w:val="hybridMultilevel"/>
    <w:tmpl w:val="ED7C32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CE23E1F"/>
    <w:multiLevelType w:val="hybridMultilevel"/>
    <w:tmpl w:val="7AB287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19"/>
  </w:num>
  <w:num w:numId="4">
    <w:abstractNumId w:val="26"/>
  </w:num>
  <w:num w:numId="5">
    <w:abstractNumId w:val="39"/>
  </w:num>
  <w:num w:numId="6">
    <w:abstractNumId w:val="10"/>
  </w:num>
  <w:num w:numId="7">
    <w:abstractNumId w:val="5"/>
  </w:num>
  <w:num w:numId="8">
    <w:abstractNumId w:val="14"/>
  </w:num>
  <w:num w:numId="9">
    <w:abstractNumId w:val="23"/>
  </w:num>
  <w:num w:numId="10">
    <w:abstractNumId w:val="24"/>
  </w:num>
  <w:num w:numId="11">
    <w:abstractNumId w:val="15"/>
  </w:num>
  <w:num w:numId="12">
    <w:abstractNumId w:val="11"/>
  </w:num>
  <w:num w:numId="13">
    <w:abstractNumId w:val="29"/>
  </w:num>
  <w:num w:numId="14">
    <w:abstractNumId w:val="4"/>
  </w:num>
  <w:num w:numId="15">
    <w:abstractNumId w:val="38"/>
  </w:num>
  <w:num w:numId="16">
    <w:abstractNumId w:val="25"/>
  </w:num>
  <w:num w:numId="17">
    <w:abstractNumId w:val="16"/>
  </w:num>
  <w:num w:numId="18">
    <w:abstractNumId w:val="8"/>
  </w:num>
  <w:num w:numId="19">
    <w:abstractNumId w:val="34"/>
  </w:num>
  <w:num w:numId="20">
    <w:abstractNumId w:val="35"/>
  </w:num>
  <w:num w:numId="21">
    <w:abstractNumId w:val="13"/>
  </w:num>
  <w:num w:numId="22">
    <w:abstractNumId w:val="37"/>
  </w:num>
  <w:num w:numId="23">
    <w:abstractNumId w:val="40"/>
  </w:num>
  <w:num w:numId="24">
    <w:abstractNumId w:val="32"/>
  </w:num>
  <w:num w:numId="25">
    <w:abstractNumId w:val="0"/>
  </w:num>
  <w:num w:numId="26">
    <w:abstractNumId w:val="30"/>
  </w:num>
  <w:num w:numId="27">
    <w:abstractNumId w:val="6"/>
  </w:num>
  <w:num w:numId="28">
    <w:abstractNumId w:val="36"/>
  </w:num>
  <w:num w:numId="29">
    <w:abstractNumId w:val="31"/>
  </w:num>
  <w:num w:numId="30">
    <w:abstractNumId w:val="18"/>
  </w:num>
  <w:num w:numId="31">
    <w:abstractNumId w:val="17"/>
  </w:num>
  <w:num w:numId="32">
    <w:abstractNumId w:val="1"/>
  </w:num>
  <w:num w:numId="33">
    <w:abstractNumId w:val="9"/>
  </w:num>
  <w:num w:numId="34">
    <w:abstractNumId w:val="22"/>
  </w:num>
  <w:num w:numId="35">
    <w:abstractNumId w:val="21"/>
  </w:num>
  <w:num w:numId="36">
    <w:abstractNumId w:val="12"/>
  </w:num>
  <w:num w:numId="37">
    <w:abstractNumId w:val="20"/>
  </w:num>
  <w:num w:numId="38">
    <w:abstractNumId w:val="33"/>
  </w:num>
  <w:num w:numId="39">
    <w:abstractNumId w:val="2"/>
  </w:num>
  <w:num w:numId="40">
    <w:abstractNumId w:val="7"/>
  </w:num>
  <w:num w:numId="41">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9DB"/>
    <w:rsid w:val="00021230"/>
    <w:rsid w:val="00051564"/>
    <w:rsid w:val="00073E68"/>
    <w:rsid w:val="00097258"/>
    <w:rsid w:val="000A093F"/>
    <w:rsid w:val="000C0496"/>
    <w:rsid w:val="00102551"/>
    <w:rsid w:val="00123008"/>
    <w:rsid w:val="0014671D"/>
    <w:rsid w:val="001506E4"/>
    <w:rsid w:val="00157403"/>
    <w:rsid w:val="00170EFB"/>
    <w:rsid w:val="001B1650"/>
    <w:rsid w:val="001B5278"/>
    <w:rsid w:val="001C2426"/>
    <w:rsid w:val="001C3BE7"/>
    <w:rsid w:val="001C5EF7"/>
    <w:rsid w:val="001E02C2"/>
    <w:rsid w:val="002379DB"/>
    <w:rsid w:val="00247D46"/>
    <w:rsid w:val="00262CDF"/>
    <w:rsid w:val="002654BF"/>
    <w:rsid w:val="00287824"/>
    <w:rsid w:val="00287BD9"/>
    <w:rsid w:val="00290F5C"/>
    <w:rsid w:val="00296018"/>
    <w:rsid w:val="002B267F"/>
    <w:rsid w:val="002C33CB"/>
    <w:rsid w:val="002C63C7"/>
    <w:rsid w:val="002D18FD"/>
    <w:rsid w:val="002D2B65"/>
    <w:rsid w:val="002D7F59"/>
    <w:rsid w:val="002E2C35"/>
    <w:rsid w:val="002E74CA"/>
    <w:rsid w:val="0030017A"/>
    <w:rsid w:val="00307A54"/>
    <w:rsid w:val="00307B3E"/>
    <w:rsid w:val="0032684D"/>
    <w:rsid w:val="0033545F"/>
    <w:rsid w:val="00336E6F"/>
    <w:rsid w:val="00341FA2"/>
    <w:rsid w:val="00346115"/>
    <w:rsid w:val="0035474A"/>
    <w:rsid w:val="00375578"/>
    <w:rsid w:val="003D12AD"/>
    <w:rsid w:val="003F09CD"/>
    <w:rsid w:val="00423045"/>
    <w:rsid w:val="00430629"/>
    <w:rsid w:val="00437BDB"/>
    <w:rsid w:val="00447409"/>
    <w:rsid w:val="00450804"/>
    <w:rsid w:val="0045518E"/>
    <w:rsid w:val="00467FE1"/>
    <w:rsid w:val="00480363"/>
    <w:rsid w:val="00483997"/>
    <w:rsid w:val="004A025D"/>
    <w:rsid w:val="004A6EF5"/>
    <w:rsid w:val="004D420F"/>
    <w:rsid w:val="004D679F"/>
    <w:rsid w:val="004D6849"/>
    <w:rsid w:val="004E4705"/>
    <w:rsid w:val="0052010D"/>
    <w:rsid w:val="00533F0C"/>
    <w:rsid w:val="00566B6A"/>
    <w:rsid w:val="00567355"/>
    <w:rsid w:val="00570AF6"/>
    <w:rsid w:val="00593ACD"/>
    <w:rsid w:val="005C1C78"/>
    <w:rsid w:val="005C748F"/>
    <w:rsid w:val="005E4221"/>
    <w:rsid w:val="005F0036"/>
    <w:rsid w:val="00604735"/>
    <w:rsid w:val="00614EBF"/>
    <w:rsid w:val="00630ED2"/>
    <w:rsid w:val="006535CB"/>
    <w:rsid w:val="00662EE0"/>
    <w:rsid w:val="00682158"/>
    <w:rsid w:val="00684528"/>
    <w:rsid w:val="006E36A1"/>
    <w:rsid w:val="006F2D1D"/>
    <w:rsid w:val="0073019F"/>
    <w:rsid w:val="00733057"/>
    <w:rsid w:val="0073632D"/>
    <w:rsid w:val="00742D8C"/>
    <w:rsid w:val="007600E4"/>
    <w:rsid w:val="00767100"/>
    <w:rsid w:val="00770818"/>
    <w:rsid w:val="007953FA"/>
    <w:rsid w:val="007A0C5E"/>
    <w:rsid w:val="007B28C9"/>
    <w:rsid w:val="007E1132"/>
    <w:rsid w:val="007E2ACA"/>
    <w:rsid w:val="008043BA"/>
    <w:rsid w:val="00810F6A"/>
    <w:rsid w:val="00820139"/>
    <w:rsid w:val="008424EA"/>
    <w:rsid w:val="008520B9"/>
    <w:rsid w:val="00893166"/>
    <w:rsid w:val="00897583"/>
    <w:rsid w:val="008C1023"/>
    <w:rsid w:val="008C35B7"/>
    <w:rsid w:val="008F03F1"/>
    <w:rsid w:val="008F3B46"/>
    <w:rsid w:val="00927A95"/>
    <w:rsid w:val="0095158B"/>
    <w:rsid w:val="00952E88"/>
    <w:rsid w:val="0095498E"/>
    <w:rsid w:val="00981B2A"/>
    <w:rsid w:val="009A4562"/>
    <w:rsid w:val="009B023B"/>
    <w:rsid w:val="009E7B26"/>
    <w:rsid w:val="00A1164E"/>
    <w:rsid w:val="00A24315"/>
    <w:rsid w:val="00A51259"/>
    <w:rsid w:val="00A5587D"/>
    <w:rsid w:val="00A87D93"/>
    <w:rsid w:val="00A90C51"/>
    <w:rsid w:val="00A92603"/>
    <w:rsid w:val="00A933FA"/>
    <w:rsid w:val="00AA69C4"/>
    <w:rsid w:val="00AC1855"/>
    <w:rsid w:val="00AC1AC2"/>
    <w:rsid w:val="00AD2B2C"/>
    <w:rsid w:val="00AD6E88"/>
    <w:rsid w:val="00AF018E"/>
    <w:rsid w:val="00B07774"/>
    <w:rsid w:val="00B10CF3"/>
    <w:rsid w:val="00B16EBC"/>
    <w:rsid w:val="00B20D32"/>
    <w:rsid w:val="00B326CF"/>
    <w:rsid w:val="00B329ED"/>
    <w:rsid w:val="00B442AE"/>
    <w:rsid w:val="00B4552C"/>
    <w:rsid w:val="00B816C9"/>
    <w:rsid w:val="00B81F2C"/>
    <w:rsid w:val="00B821F7"/>
    <w:rsid w:val="00B82600"/>
    <w:rsid w:val="00BA0D67"/>
    <w:rsid w:val="00BB3025"/>
    <w:rsid w:val="00BC3969"/>
    <w:rsid w:val="00BD174A"/>
    <w:rsid w:val="00BD5E5B"/>
    <w:rsid w:val="00BD792C"/>
    <w:rsid w:val="00C15DD0"/>
    <w:rsid w:val="00C16475"/>
    <w:rsid w:val="00C35913"/>
    <w:rsid w:val="00C47C57"/>
    <w:rsid w:val="00C6148F"/>
    <w:rsid w:val="00C711D2"/>
    <w:rsid w:val="00C772AF"/>
    <w:rsid w:val="00CB2EBB"/>
    <w:rsid w:val="00CC0125"/>
    <w:rsid w:val="00CC6C60"/>
    <w:rsid w:val="00CD17BF"/>
    <w:rsid w:val="00CD1DB7"/>
    <w:rsid w:val="00CE4050"/>
    <w:rsid w:val="00CF252B"/>
    <w:rsid w:val="00CF5CEB"/>
    <w:rsid w:val="00CF6350"/>
    <w:rsid w:val="00D0117A"/>
    <w:rsid w:val="00D078F8"/>
    <w:rsid w:val="00D140DC"/>
    <w:rsid w:val="00D43DFF"/>
    <w:rsid w:val="00D64396"/>
    <w:rsid w:val="00D733DF"/>
    <w:rsid w:val="00D744FF"/>
    <w:rsid w:val="00D91A21"/>
    <w:rsid w:val="00DA5D00"/>
    <w:rsid w:val="00DC0A8E"/>
    <w:rsid w:val="00DD4C88"/>
    <w:rsid w:val="00DE0137"/>
    <w:rsid w:val="00DF5798"/>
    <w:rsid w:val="00E022B9"/>
    <w:rsid w:val="00E0623B"/>
    <w:rsid w:val="00E40674"/>
    <w:rsid w:val="00E51620"/>
    <w:rsid w:val="00E7377D"/>
    <w:rsid w:val="00E77897"/>
    <w:rsid w:val="00EC0C0D"/>
    <w:rsid w:val="00EC0EB6"/>
    <w:rsid w:val="00EC74E1"/>
    <w:rsid w:val="00ED5FDA"/>
    <w:rsid w:val="00EE5FC8"/>
    <w:rsid w:val="00EF1C92"/>
    <w:rsid w:val="00EF6A7E"/>
    <w:rsid w:val="00F046EB"/>
    <w:rsid w:val="00F10465"/>
    <w:rsid w:val="00F144C4"/>
    <w:rsid w:val="00F159E2"/>
    <w:rsid w:val="00F249AB"/>
    <w:rsid w:val="00F31668"/>
    <w:rsid w:val="00F31C35"/>
    <w:rsid w:val="00F43C18"/>
    <w:rsid w:val="00F457D9"/>
    <w:rsid w:val="00F64F92"/>
    <w:rsid w:val="00F66323"/>
    <w:rsid w:val="00F7579D"/>
    <w:rsid w:val="00F81328"/>
    <w:rsid w:val="00F851F1"/>
    <w:rsid w:val="00FA3B83"/>
    <w:rsid w:val="00FB17A2"/>
    <w:rsid w:val="00FF1F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CBDDB1-C51C-4EBA-9555-1E6EA559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379DB"/>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2379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79DB"/>
  </w:style>
  <w:style w:type="paragraph" w:styleId="Pidipagina">
    <w:name w:val="footer"/>
    <w:basedOn w:val="Normale"/>
    <w:link w:val="PidipaginaCarattere"/>
    <w:uiPriority w:val="99"/>
    <w:unhideWhenUsed/>
    <w:rsid w:val="002379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79DB"/>
  </w:style>
  <w:style w:type="paragraph" w:styleId="Paragrafoelenco">
    <w:name w:val="List Paragraph"/>
    <w:basedOn w:val="Normale"/>
    <w:uiPriority w:val="34"/>
    <w:qFormat/>
    <w:rsid w:val="008C1023"/>
    <w:pPr>
      <w:ind w:left="720"/>
      <w:contextualSpacing/>
    </w:pPr>
  </w:style>
  <w:style w:type="paragraph" w:styleId="Testofumetto">
    <w:name w:val="Balloon Text"/>
    <w:basedOn w:val="Normale"/>
    <w:link w:val="TestofumettoCarattere"/>
    <w:uiPriority w:val="99"/>
    <w:semiHidden/>
    <w:unhideWhenUsed/>
    <w:rsid w:val="006535C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53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B9F30-05D3-4231-9024-C1681599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11195</Words>
  <Characters>63816</Characters>
  <Application>Microsoft Office Word</Application>
  <DocSecurity>0</DocSecurity>
  <Lines>531</Lines>
  <Paragraphs>149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 GIOVANNI 2009</dc:creator>
  <cp:lastModifiedBy>windows</cp:lastModifiedBy>
  <cp:revision>3</cp:revision>
  <cp:lastPrinted>2018-10-19T14:21:00Z</cp:lastPrinted>
  <dcterms:created xsi:type="dcterms:W3CDTF">2018-11-28T22:06:00Z</dcterms:created>
  <dcterms:modified xsi:type="dcterms:W3CDTF">2018-11-28T22:08:00Z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b32904-7b88-4fbd-853e-1545dcc6f0e3_Enabled">
    <vt:lpwstr>True</vt:lpwstr>
  </property>
  <property fmtid="{D5CDD505-2E9C-101B-9397-08002B2CF9AE}" pid="3" name="MSIP_Label_05b32904-7b88-4fbd-853e-1545dcc6f0e3_SiteId">
    <vt:lpwstr>31ae1cef-2393-4eb1-8962-4e4bbfccd663</vt:lpwstr>
  </property>
  <property fmtid="{D5CDD505-2E9C-101B-9397-08002B2CF9AE}" pid="4" name="MSIP_Label_05b32904-7b88-4fbd-853e-1545dcc6f0e3_Owner">
    <vt:lpwstr>UFS000O@aeronautica.alenia.it</vt:lpwstr>
  </property>
  <property fmtid="{D5CDD505-2E9C-101B-9397-08002B2CF9AE}" pid="5" name="MSIP_Label_05b32904-7b88-4fbd-853e-1545dcc6f0e3_SetDate">
    <vt:lpwstr>2018-10-17T19:53:27.5291264Z</vt:lpwstr>
  </property>
  <property fmtid="{D5CDD505-2E9C-101B-9397-08002B2CF9AE}" pid="6" name="MSIP_Label_05b32904-7b88-4fbd-853e-1545dcc6f0e3_Name">
    <vt:lpwstr>Company General Use</vt:lpwstr>
  </property>
  <property fmtid="{D5CDD505-2E9C-101B-9397-08002B2CF9AE}" pid="7" name="MSIP_Label_05b32904-7b88-4fbd-853e-1545dcc6f0e3_Application">
    <vt:lpwstr>Microsoft Azure Information Protection</vt:lpwstr>
  </property>
  <property fmtid="{D5CDD505-2E9C-101B-9397-08002B2CF9AE}" pid="8" name="MSIP_Label_05b32904-7b88-4fbd-853e-1545dcc6f0e3_Extended_MSFT_Method">
    <vt:lpwstr>Manual</vt:lpwstr>
  </property>
  <property fmtid="{D5CDD505-2E9C-101B-9397-08002B2CF9AE}" pid="9" name="MSIP_Label_3bb4f5e6-4689-4e32-8ee0-7c59def9675b_Enabled">
    <vt:lpwstr>True</vt:lpwstr>
  </property>
  <property fmtid="{D5CDD505-2E9C-101B-9397-08002B2CF9AE}" pid="10" name="MSIP_Label_3bb4f5e6-4689-4e32-8ee0-7c59def9675b_SiteId">
    <vt:lpwstr>31ae1cef-2393-4eb1-8962-4e4bbfccd663</vt:lpwstr>
  </property>
  <property fmtid="{D5CDD505-2E9C-101B-9397-08002B2CF9AE}" pid="11" name="MSIP_Label_3bb4f5e6-4689-4e32-8ee0-7c59def9675b_Owner">
    <vt:lpwstr>UFS000O@aeronautica.alenia.it</vt:lpwstr>
  </property>
  <property fmtid="{D5CDD505-2E9C-101B-9397-08002B2CF9AE}" pid="12" name="MSIP_Label_3bb4f5e6-4689-4e32-8ee0-7c59def9675b_SetDate">
    <vt:lpwstr>2018-10-17T19:53:27.5291264Z</vt:lpwstr>
  </property>
  <property fmtid="{D5CDD505-2E9C-101B-9397-08002B2CF9AE}" pid="13" name="MSIP_Label_3bb4f5e6-4689-4e32-8ee0-7c59def9675b_Name">
    <vt:lpwstr>Mark</vt:lpwstr>
  </property>
  <property fmtid="{D5CDD505-2E9C-101B-9397-08002B2CF9AE}" pid="14" name="MSIP_Label_3bb4f5e6-4689-4e32-8ee0-7c59def9675b_Application">
    <vt:lpwstr>Microsoft Azure Information Protection</vt:lpwstr>
  </property>
  <property fmtid="{D5CDD505-2E9C-101B-9397-08002B2CF9AE}" pid="15" name="MSIP_Label_3bb4f5e6-4689-4e32-8ee0-7c59def9675b_Parent">
    <vt:lpwstr>05b32904-7b88-4fbd-853e-1545dcc6f0e3</vt:lpwstr>
  </property>
  <property fmtid="{D5CDD505-2E9C-101B-9397-08002B2CF9AE}" pid="16" name="MSIP_Label_3bb4f5e6-4689-4e32-8ee0-7c59def9675b_Extended_MSFT_Method">
    <vt:lpwstr>Manual</vt:lpwstr>
  </property>
  <property fmtid="{D5CDD505-2E9C-101B-9397-08002B2CF9AE}" pid="17" name="Sensitivity">
    <vt:lpwstr>Company General Use Mark</vt:lpwstr>
  </property>
</Properties>
</file>